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6D" w:rsidRPr="008E496D" w:rsidRDefault="008E496D" w:rsidP="008E496D">
      <w:pPr>
        <w:ind w:right="-143"/>
        <w:jc w:val="center"/>
        <w:rPr>
          <w:sz w:val="30"/>
          <w:szCs w:val="30"/>
        </w:rPr>
      </w:pPr>
      <w:r w:rsidRPr="008E496D">
        <w:rPr>
          <w:sz w:val="30"/>
          <w:szCs w:val="30"/>
        </w:rPr>
        <w:t xml:space="preserve">АДМИНИСТРАЦИЯ МУНИЦИПАЛЬНОГО ОБРАЗОВАНИЯ </w:t>
      </w:r>
    </w:p>
    <w:p w:rsidR="008E496D" w:rsidRPr="008E496D" w:rsidRDefault="008E496D" w:rsidP="008E496D">
      <w:pPr>
        <w:ind w:right="-143"/>
        <w:jc w:val="center"/>
        <w:rPr>
          <w:sz w:val="30"/>
          <w:szCs w:val="30"/>
        </w:rPr>
      </w:pPr>
      <w:r w:rsidRPr="008E496D">
        <w:rPr>
          <w:sz w:val="30"/>
          <w:szCs w:val="30"/>
        </w:rPr>
        <w:t>«ВОЛОШСКОЕ»</w:t>
      </w:r>
    </w:p>
    <w:p w:rsidR="008E496D" w:rsidRPr="008E496D" w:rsidRDefault="008E496D" w:rsidP="008E496D">
      <w:pPr>
        <w:rPr>
          <w:sz w:val="28"/>
          <w:szCs w:val="28"/>
        </w:rPr>
      </w:pPr>
    </w:p>
    <w:p w:rsidR="008E496D" w:rsidRPr="008E496D" w:rsidRDefault="008E496D" w:rsidP="008E496D">
      <w:pPr>
        <w:rPr>
          <w:sz w:val="28"/>
          <w:szCs w:val="28"/>
        </w:rPr>
      </w:pPr>
    </w:p>
    <w:p w:rsidR="008E496D" w:rsidRPr="008E496D" w:rsidRDefault="008E496D" w:rsidP="008E496D">
      <w:pPr>
        <w:rPr>
          <w:b/>
          <w:sz w:val="40"/>
          <w:szCs w:val="40"/>
        </w:rPr>
      </w:pPr>
      <w:r w:rsidRPr="008E496D">
        <w:rPr>
          <w:b/>
          <w:sz w:val="36"/>
          <w:szCs w:val="36"/>
        </w:rPr>
        <w:t xml:space="preserve">                           </w:t>
      </w:r>
      <w:proofErr w:type="gramStart"/>
      <w:r w:rsidRPr="008E496D">
        <w:rPr>
          <w:b/>
          <w:sz w:val="40"/>
          <w:szCs w:val="40"/>
        </w:rPr>
        <w:t>П</w:t>
      </w:r>
      <w:proofErr w:type="gramEnd"/>
      <w:r w:rsidRPr="008E496D">
        <w:rPr>
          <w:b/>
          <w:sz w:val="40"/>
          <w:szCs w:val="40"/>
        </w:rPr>
        <w:t xml:space="preserve"> О С Т А Н О В Л Е Н И Е</w:t>
      </w:r>
    </w:p>
    <w:p w:rsidR="008E496D" w:rsidRPr="008E496D" w:rsidRDefault="008E496D" w:rsidP="008E496D">
      <w:pPr>
        <w:jc w:val="center"/>
        <w:rPr>
          <w:b/>
          <w:sz w:val="36"/>
          <w:szCs w:val="36"/>
        </w:rPr>
      </w:pPr>
    </w:p>
    <w:p w:rsidR="008E496D" w:rsidRPr="008E496D" w:rsidRDefault="008E496D" w:rsidP="008E496D">
      <w:pPr>
        <w:jc w:val="center"/>
        <w:rPr>
          <w:b/>
          <w:sz w:val="32"/>
          <w:szCs w:val="32"/>
        </w:rPr>
      </w:pPr>
      <w:r w:rsidRPr="008E496D">
        <w:rPr>
          <w:b/>
          <w:sz w:val="32"/>
          <w:szCs w:val="32"/>
        </w:rPr>
        <w:t xml:space="preserve">                </w:t>
      </w:r>
    </w:p>
    <w:p w:rsidR="008E496D" w:rsidRPr="008E496D" w:rsidRDefault="008E496D" w:rsidP="008E496D">
      <w:pPr>
        <w:ind w:left="-284" w:right="-143"/>
      </w:pPr>
      <w:r w:rsidRPr="008E496D">
        <w:rPr>
          <w:sz w:val="28"/>
          <w:szCs w:val="28"/>
        </w:rPr>
        <w:t xml:space="preserve">     </w:t>
      </w:r>
      <w:r w:rsidRPr="008E496D">
        <w:t xml:space="preserve">от 18 апреля 2022 г.                                                                                                       </w:t>
      </w:r>
      <w:r w:rsidR="002740BB">
        <w:t xml:space="preserve">         № 12</w:t>
      </w:r>
    </w:p>
    <w:p w:rsidR="008E496D" w:rsidRPr="008E496D" w:rsidRDefault="008E496D" w:rsidP="008E496D">
      <w:pPr>
        <w:rPr>
          <w:sz w:val="28"/>
          <w:szCs w:val="28"/>
        </w:rPr>
      </w:pPr>
      <w:bookmarkStart w:id="0" w:name="_GoBack"/>
      <w:bookmarkEnd w:id="0"/>
    </w:p>
    <w:p w:rsidR="008E496D" w:rsidRPr="008E496D" w:rsidRDefault="008E496D" w:rsidP="008E496D">
      <w:pPr>
        <w:jc w:val="center"/>
      </w:pPr>
      <w:r w:rsidRPr="008E496D">
        <w:t xml:space="preserve">п. Волошка </w:t>
      </w:r>
      <w:proofErr w:type="spellStart"/>
      <w:r w:rsidRPr="008E496D">
        <w:t>Коношского</w:t>
      </w:r>
      <w:proofErr w:type="spellEnd"/>
      <w:r w:rsidRPr="008E496D">
        <w:t xml:space="preserve"> района</w:t>
      </w:r>
    </w:p>
    <w:p w:rsidR="008E496D" w:rsidRPr="008E496D" w:rsidRDefault="008E496D" w:rsidP="008E496D">
      <w:pPr>
        <w:jc w:val="center"/>
      </w:pPr>
      <w:r w:rsidRPr="008E496D">
        <w:t>Архангельской  области</w:t>
      </w:r>
    </w:p>
    <w:p w:rsidR="008E496D" w:rsidRPr="002740BB" w:rsidRDefault="008E496D">
      <w:pPr>
        <w:rPr>
          <w:sz w:val="28"/>
        </w:rPr>
      </w:pPr>
    </w:p>
    <w:p w:rsidR="008E496D" w:rsidRPr="002740BB" w:rsidRDefault="002740BB" w:rsidP="002740BB">
      <w:pPr>
        <w:jc w:val="center"/>
        <w:rPr>
          <w:b/>
          <w:sz w:val="28"/>
        </w:rPr>
      </w:pPr>
      <w:r w:rsidRPr="002740BB">
        <w:rPr>
          <w:b/>
          <w:sz w:val="28"/>
        </w:rPr>
        <w:t>Об утверждении Порядка разработки и утверждении паспортов населенного пункта, паспортов территорий</w:t>
      </w:r>
    </w:p>
    <w:p w:rsidR="002740BB" w:rsidRPr="002740BB" w:rsidRDefault="002740BB" w:rsidP="002740BB">
      <w:pPr>
        <w:jc w:val="center"/>
        <w:rPr>
          <w:b/>
          <w:sz w:val="28"/>
        </w:rPr>
      </w:pPr>
    </w:p>
    <w:p w:rsidR="008E496D" w:rsidRPr="008E496D" w:rsidRDefault="008E496D" w:rsidP="008E496D">
      <w:pPr>
        <w:shd w:val="clear" w:color="auto" w:fill="FFFFFF"/>
        <w:ind w:firstLine="709"/>
        <w:jc w:val="both"/>
        <w:rPr>
          <w:sz w:val="28"/>
          <w:szCs w:val="28"/>
        </w:rPr>
      </w:pPr>
      <w:r w:rsidRPr="008E496D">
        <w:rPr>
          <w:sz w:val="28"/>
          <w:szCs w:val="28"/>
        </w:rPr>
        <w:t xml:space="preserve">В соответствии с </w:t>
      </w:r>
      <w:r w:rsidRPr="008E496D">
        <w:rPr>
          <w:rStyle w:val="fontstyle15"/>
          <w:sz w:val="28"/>
          <w:szCs w:val="28"/>
        </w:rPr>
        <w:t xml:space="preserve">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</w:t>
      </w:r>
      <w:r w:rsidRPr="008E496D">
        <w:rPr>
          <w:sz w:val="28"/>
          <w:szCs w:val="28"/>
        </w:rPr>
        <w:t>постановлением Правительства Российской Федерации от 16 сентября 2020 г. № 1479 «Правила противопожарного режима в Российской Федерации»,</w:t>
      </w:r>
      <w:r w:rsidRPr="008E496D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Pr="008E496D">
        <w:rPr>
          <w:rFonts w:eastAsia="Calibri"/>
          <w:b/>
          <w:bCs/>
          <w:sz w:val="28"/>
          <w:szCs w:val="28"/>
        </w:rPr>
        <w:t>п</w:t>
      </w:r>
      <w:proofErr w:type="gramEnd"/>
      <w:r w:rsidRPr="008E496D">
        <w:rPr>
          <w:rFonts w:eastAsia="Calibri"/>
          <w:b/>
          <w:bCs/>
          <w:sz w:val="28"/>
          <w:szCs w:val="28"/>
        </w:rPr>
        <w:t xml:space="preserve"> о с т а н о в л я ю:</w:t>
      </w:r>
      <w:r w:rsidRPr="008E496D">
        <w:rPr>
          <w:rFonts w:eastAsia="Calibri"/>
          <w:sz w:val="28"/>
          <w:szCs w:val="28"/>
        </w:rPr>
        <w:t xml:space="preserve"> </w:t>
      </w:r>
      <w:r w:rsidRPr="008E496D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8E496D" w:rsidRPr="008E496D" w:rsidRDefault="008E496D" w:rsidP="008E496D">
      <w:pPr>
        <w:pStyle w:val="a3"/>
        <w:tabs>
          <w:tab w:val="left" w:pos="33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96D">
        <w:rPr>
          <w:rFonts w:ascii="Times New Roman" w:hAnsi="Times New Roman"/>
          <w:sz w:val="28"/>
          <w:szCs w:val="28"/>
        </w:rPr>
        <w:t xml:space="preserve">1.Утвердить Порядок </w:t>
      </w:r>
      <w:r w:rsidRPr="008E496D">
        <w:rPr>
          <w:rFonts w:ascii="Times New Roman" w:hAnsi="Times New Roman"/>
          <w:sz w:val="28"/>
          <w:szCs w:val="28"/>
          <w:lang w:eastAsia="ru-RU"/>
        </w:rPr>
        <w:t xml:space="preserve">разработки и </w:t>
      </w:r>
      <w:proofErr w:type="gramStart"/>
      <w:r w:rsidRPr="008E496D">
        <w:rPr>
          <w:rFonts w:ascii="Times New Roman" w:hAnsi="Times New Roman"/>
          <w:sz w:val="28"/>
          <w:szCs w:val="28"/>
          <w:lang w:eastAsia="ru-RU"/>
        </w:rPr>
        <w:t>утверждении</w:t>
      </w:r>
      <w:proofErr w:type="gramEnd"/>
      <w:r w:rsidRPr="008E496D">
        <w:rPr>
          <w:rFonts w:ascii="Times New Roman" w:hAnsi="Times New Roman"/>
          <w:sz w:val="28"/>
          <w:szCs w:val="28"/>
          <w:lang w:eastAsia="ru-RU"/>
        </w:rPr>
        <w:t xml:space="preserve"> паспорта населенного пункта, паспортов территорий согласно приложению к настоящему постановлению.</w:t>
      </w:r>
    </w:p>
    <w:p w:rsidR="008E496D" w:rsidRPr="008E496D" w:rsidRDefault="008E496D" w:rsidP="008E496D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8E496D">
        <w:rPr>
          <w:rFonts w:eastAsia="Calibri"/>
          <w:sz w:val="28"/>
          <w:szCs w:val="28"/>
          <w:shd w:val="clear" w:color="auto" w:fill="FFFFFF"/>
        </w:rPr>
        <w:t xml:space="preserve">2. Настоящее постановление разместить на официальном сайте администрации Волошского сельского поселения </w:t>
      </w:r>
      <w:proofErr w:type="spellStart"/>
      <w:r w:rsidRPr="008E496D">
        <w:rPr>
          <w:rFonts w:eastAsia="Calibri"/>
          <w:sz w:val="28"/>
          <w:szCs w:val="28"/>
          <w:shd w:val="clear" w:color="auto" w:fill="FFFFFF"/>
        </w:rPr>
        <w:t>Коношского</w:t>
      </w:r>
      <w:proofErr w:type="spellEnd"/>
      <w:r w:rsidRPr="008E496D">
        <w:rPr>
          <w:rFonts w:eastAsia="Calibri"/>
          <w:sz w:val="28"/>
          <w:szCs w:val="28"/>
          <w:shd w:val="clear" w:color="auto" w:fill="FFFFFF"/>
        </w:rPr>
        <w:t xml:space="preserve"> муниципального района Архангельской области в сети «Интернет».</w:t>
      </w:r>
    </w:p>
    <w:p w:rsidR="008E496D" w:rsidRPr="008E496D" w:rsidRDefault="008E496D" w:rsidP="008E496D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8E496D">
        <w:rPr>
          <w:rFonts w:eastAsia="Calibri"/>
          <w:sz w:val="28"/>
          <w:szCs w:val="28"/>
          <w:shd w:val="clear" w:color="auto" w:fill="FFFFFF"/>
        </w:rPr>
        <w:t>3. Постановление вступает в силу с момента его подписания.</w:t>
      </w:r>
    </w:p>
    <w:p w:rsidR="008E496D" w:rsidRPr="008E496D" w:rsidRDefault="008E496D" w:rsidP="008E496D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8E496D">
        <w:rPr>
          <w:rFonts w:eastAsia="Calibri"/>
          <w:sz w:val="28"/>
          <w:szCs w:val="28"/>
          <w:shd w:val="clear" w:color="auto" w:fill="FFFFFF"/>
        </w:rPr>
        <w:t>4. Контроль исполнения настоящего постановления оставляю за собой.</w:t>
      </w:r>
    </w:p>
    <w:p w:rsidR="008E496D" w:rsidRPr="008E496D" w:rsidRDefault="008E496D" w:rsidP="008E496D">
      <w:pPr>
        <w:ind w:firstLine="709"/>
        <w:jc w:val="both"/>
        <w:rPr>
          <w:sz w:val="28"/>
          <w:szCs w:val="28"/>
        </w:rPr>
      </w:pPr>
      <w:r w:rsidRPr="008E496D">
        <w:rPr>
          <w:rFonts w:eastAsia="Calibri"/>
          <w:sz w:val="28"/>
          <w:szCs w:val="28"/>
          <w:shd w:val="clear" w:color="auto" w:fill="FFFFFF"/>
        </w:rPr>
        <w:tab/>
      </w:r>
    </w:p>
    <w:p w:rsidR="008E496D" w:rsidRPr="008E496D" w:rsidRDefault="008E496D" w:rsidP="008E496D">
      <w:pPr>
        <w:ind w:firstLine="709"/>
        <w:jc w:val="both"/>
        <w:rPr>
          <w:sz w:val="26"/>
          <w:szCs w:val="26"/>
        </w:rPr>
      </w:pPr>
    </w:p>
    <w:p w:rsidR="008E496D" w:rsidRPr="008E496D" w:rsidRDefault="008E496D" w:rsidP="008E496D">
      <w:pPr>
        <w:jc w:val="both"/>
        <w:rPr>
          <w:b/>
          <w:sz w:val="28"/>
          <w:szCs w:val="28"/>
        </w:rPr>
      </w:pPr>
    </w:p>
    <w:p w:rsidR="008E496D" w:rsidRPr="008E496D" w:rsidRDefault="008E496D" w:rsidP="008E496D">
      <w:pPr>
        <w:jc w:val="both"/>
        <w:rPr>
          <w:b/>
          <w:sz w:val="28"/>
          <w:szCs w:val="28"/>
        </w:rPr>
      </w:pPr>
      <w:r w:rsidRPr="008E496D">
        <w:rPr>
          <w:b/>
          <w:sz w:val="28"/>
          <w:szCs w:val="28"/>
        </w:rPr>
        <w:t>Глава МО «Волошское»                                                                Ю.Б. Попов</w:t>
      </w:r>
    </w:p>
    <w:p w:rsidR="008E496D" w:rsidRPr="008E496D" w:rsidRDefault="008E496D"/>
    <w:p w:rsidR="008E496D" w:rsidRPr="008E496D" w:rsidRDefault="008E496D"/>
    <w:p w:rsidR="008E496D" w:rsidRPr="008E496D" w:rsidRDefault="008E496D"/>
    <w:p w:rsidR="008E496D" w:rsidRPr="008E496D" w:rsidRDefault="008E496D"/>
    <w:p w:rsidR="008E496D" w:rsidRPr="008E496D" w:rsidRDefault="008E496D"/>
    <w:p w:rsidR="008E496D" w:rsidRPr="008E496D" w:rsidRDefault="008E496D"/>
    <w:p w:rsidR="008E496D" w:rsidRPr="008E496D" w:rsidRDefault="008E496D"/>
    <w:p w:rsidR="008E496D" w:rsidRPr="008E496D" w:rsidRDefault="008E496D"/>
    <w:p w:rsidR="008E496D" w:rsidRPr="008E496D" w:rsidRDefault="008E496D"/>
    <w:p w:rsidR="008E496D" w:rsidRPr="008E496D" w:rsidRDefault="008E496D"/>
    <w:p w:rsidR="008E496D" w:rsidRPr="008E496D" w:rsidRDefault="008E496D"/>
    <w:p w:rsidR="008E496D" w:rsidRPr="008E496D" w:rsidRDefault="008E496D"/>
    <w:p w:rsidR="008E496D" w:rsidRPr="008E496D" w:rsidRDefault="008E496D"/>
    <w:p w:rsidR="008E496D" w:rsidRPr="008E496D" w:rsidRDefault="008E496D"/>
    <w:p w:rsidR="008E496D" w:rsidRPr="008E496D" w:rsidRDefault="008E496D"/>
    <w:p w:rsidR="008E496D" w:rsidRPr="008E496D" w:rsidRDefault="008E496D"/>
    <w:p w:rsidR="002740BB" w:rsidRDefault="002740BB" w:rsidP="008E496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</w:rPr>
      </w:pPr>
    </w:p>
    <w:p w:rsidR="008E496D" w:rsidRPr="008E496D" w:rsidRDefault="008E496D" w:rsidP="008E496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8E496D">
        <w:rPr>
          <w:rFonts w:ascii="Times New Roman CYR" w:hAnsi="Times New Roman CYR" w:cs="Times New Roman CYR"/>
          <w:bCs/>
        </w:rPr>
        <w:lastRenderedPageBreak/>
        <w:t>Приложени</w:t>
      </w:r>
      <w:r w:rsidRPr="008E496D">
        <w:rPr>
          <w:rFonts w:ascii="Times New Roman CYR" w:hAnsi="Times New Roman CYR" w:cs="Times New Roman CYR"/>
          <w:b/>
          <w:bCs/>
        </w:rPr>
        <w:t xml:space="preserve">е </w:t>
      </w:r>
      <w:r w:rsidRPr="008E496D">
        <w:rPr>
          <w:rFonts w:ascii="Times New Roman CYR" w:hAnsi="Times New Roman CYR" w:cs="Times New Roman CYR"/>
          <w:b/>
          <w:bCs/>
        </w:rPr>
        <w:br/>
      </w:r>
      <w:r w:rsidRPr="008E496D">
        <w:rPr>
          <w:rFonts w:ascii="Times New Roman CYR" w:hAnsi="Times New Roman CYR" w:cs="Times New Roman CYR"/>
          <w:bCs/>
        </w:rPr>
        <w:t xml:space="preserve">                                                                          к</w:t>
      </w:r>
      <w:r w:rsidRPr="008E496D">
        <w:rPr>
          <w:rFonts w:ascii="Times New Roman CYR" w:hAnsi="Times New Roman CYR" w:cs="Times New Roman CYR"/>
          <w:b/>
          <w:bCs/>
        </w:rPr>
        <w:t xml:space="preserve"> </w:t>
      </w:r>
      <w:r w:rsidRPr="008E496D">
        <w:rPr>
          <w:rFonts w:ascii="Times New Roman CYR" w:hAnsi="Times New Roman CYR" w:cs="Times New Roman CYR"/>
        </w:rPr>
        <w:t>постановлению администрации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8E496D">
        <w:rPr>
          <w:rFonts w:ascii="Times New Roman CYR" w:hAnsi="Times New Roman CYR" w:cs="Times New Roman CYR"/>
        </w:rPr>
        <w:t>Волошского сельского поселения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8E496D">
        <w:rPr>
          <w:rFonts w:ascii="Times New Roman CYR" w:hAnsi="Times New Roman CYR" w:cs="Times New Roman CYR"/>
        </w:rPr>
        <w:t xml:space="preserve"> от 18.04.2022 № 12</w:t>
      </w:r>
    </w:p>
    <w:p w:rsidR="008E496D" w:rsidRPr="008E496D" w:rsidRDefault="008E496D" w:rsidP="008E496D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8E496D" w:rsidRPr="008E496D" w:rsidRDefault="008E496D" w:rsidP="008E496D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ascii="Times New Roman CYR" w:hAnsi="Times New Roman CYR" w:cs="Times New Roman CYR"/>
        </w:rPr>
      </w:pPr>
    </w:p>
    <w:p w:rsidR="008E496D" w:rsidRPr="008E496D" w:rsidRDefault="008E496D" w:rsidP="008E496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E496D">
        <w:rPr>
          <w:b/>
          <w:sz w:val="28"/>
          <w:szCs w:val="28"/>
        </w:rPr>
        <w:t>Порядок</w:t>
      </w:r>
    </w:p>
    <w:p w:rsidR="008E496D" w:rsidRPr="008E496D" w:rsidRDefault="008E496D" w:rsidP="008E496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E496D">
        <w:rPr>
          <w:b/>
          <w:sz w:val="28"/>
          <w:szCs w:val="28"/>
        </w:rPr>
        <w:t xml:space="preserve"> разработки и </w:t>
      </w:r>
      <w:proofErr w:type="gramStart"/>
      <w:r w:rsidRPr="008E496D">
        <w:rPr>
          <w:b/>
          <w:sz w:val="28"/>
          <w:szCs w:val="28"/>
        </w:rPr>
        <w:t>утверждении</w:t>
      </w:r>
      <w:proofErr w:type="gramEnd"/>
      <w:r w:rsidRPr="008E496D">
        <w:rPr>
          <w:b/>
          <w:sz w:val="28"/>
          <w:szCs w:val="28"/>
        </w:rPr>
        <w:t xml:space="preserve"> паспорта населенного пункта,</w:t>
      </w:r>
    </w:p>
    <w:p w:rsidR="008E496D" w:rsidRPr="008E496D" w:rsidRDefault="008E496D" w:rsidP="008E496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E496D">
        <w:rPr>
          <w:b/>
          <w:sz w:val="28"/>
          <w:szCs w:val="28"/>
        </w:rPr>
        <w:t xml:space="preserve"> паспортов территорий</w:t>
      </w:r>
    </w:p>
    <w:p w:rsidR="008E496D" w:rsidRPr="008E496D" w:rsidRDefault="008E496D" w:rsidP="008E496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E496D" w:rsidRPr="008E496D" w:rsidRDefault="008E496D" w:rsidP="008E496D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96D">
        <w:rPr>
          <w:sz w:val="28"/>
          <w:szCs w:val="28"/>
        </w:rPr>
        <w:t xml:space="preserve">1. </w:t>
      </w:r>
      <w:proofErr w:type="gramStart"/>
      <w:r w:rsidRPr="008E496D">
        <w:rPr>
          <w:sz w:val="28"/>
          <w:szCs w:val="28"/>
        </w:rPr>
        <w:t>Настоящий порядок</w:t>
      </w:r>
      <w:r w:rsidRPr="008E496D">
        <w:rPr>
          <w:b/>
          <w:sz w:val="28"/>
          <w:szCs w:val="28"/>
        </w:rPr>
        <w:t xml:space="preserve"> </w:t>
      </w:r>
      <w:r w:rsidRPr="008E496D">
        <w:rPr>
          <w:sz w:val="28"/>
          <w:szCs w:val="28"/>
        </w:rPr>
        <w:t xml:space="preserve">разработки и утверждении паспорта населенного пункта, паспортов территорий разработан в соответствии с </w:t>
      </w:r>
      <w:r w:rsidRPr="008E496D">
        <w:rPr>
          <w:rStyle w:val="fontstyle15"/>
          <w:sz w:val="28"/>
          <w:szCs w:val="28"/>
        </w:rPr>
        <w:t xml:space="preserve">Федеральными законами от 21 декабря 1994 г. № 69-ФЗ «О пожарной безопасности»,  от 21 декабря 1994 г. № 68-ФЗ «О защите населения и территории от чрезвычайных ситуаций природного и техногенного характера», </w:t>
      </w:r>
      <w:r w:rsidRPr="008E496D">
        <w:rPr>
          <w:sz w:val="28"/>
          <w:szCs w:val="28"/>
        </w:rPr>
        <w:t>постановлением Правительства Российской Федерации  от 16 сентября 2020 г. № 1479 «Правила противопожарного режима в Российской Федерации».</w:t>
      </w:r>
      <w:proofErr w:type="gramEnd"/>
    </w:p>
    <w:p w:rsidR="008E496D" w:rsidRPr="008E496D" w:rsidRDefault="008E496D" w:rsidP="008E49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96D">
        <w:rPr>
          <w:sz w:val="28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8E496D" w:rsidRPr="008E496D" w:rsidRDefault="008E496D" w:rsidP="008E49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96D">
        <w:rPr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8E496D" w:rsidRPr="008E496D" w:rsidRDefault="008E496D" w:rsidP="008E49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96D">
        <w:rPr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8E496D">
        <w:rPr>
          <w:sz w:val="28"/>
          <w:szCs w:val="28"/>
        </w:rPr>
        <w:t>е-</w:t>
      </w:r>
      <w:proofErr w:type="gramEnd"/>
      <w:r w:rsidRPr="008E496D">
        <w:rPr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8E496D" w:rsidRPr="008E496D" w:rsidRDefault="008E496D" w:rsidP="008E49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96D">
        <w:rPr>
          <w:sz w:val="28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8E496D" w:rsidRPr="008E496D" w:rsidRDefault="008E496D" w:rsidP="008E49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96D">
        <w:rPr>
          <w:sz w:val="28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8E496D" w:rsidRPr="008E496D" w:rsidRDefault="008E496D" w:rsidP="008E49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96D">
        <w:rPr>
          <w:sz w:val="28"/>
          <w:szCs w:val="28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8E496D" w:rsidRPr="008E496D" w:rsidRDefault="008E496D" w:rsidP="008E49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96D">
        <w:rPr>
          <w:sz w:val="28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8E496D" w:rsidRPr="008E496D" w:rsidRDefault="008E496D" w:rsidP="008E49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96D">
        <w:rPr>
          <w:sz w:val="28"/>
          <w:szCs w:val="28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8E496D">
        <w:rPr>
          <w:sz w:val="28"/>
          <w:szCs w:val="28"/>
        </w:rPr>
        <w:t>е-</w:t>
      </w:r>
      <w:proofErr w:type="gramEnd"/>
      <w:r w:rsidRPr="008E496D">
        <w:rPr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8E496D" w:rsidRPr="008E496D" w:rsidRDefault="008E496D" w:rsidP="008E49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96D">
        <w:rPr>
          <w:sz w:val="28"/>
          <w:szCs w:val="28"/>
        </w:rPr>
        <w:lastRenderedPageBreak/>
        <w:t xml:space="preserve">6. </w:t>
      </w:r>
      <w:proofErr w:type="gramStart"/>
      <w:r w:rsidRPr="008E496D">
        <w:rPr>
          <w:sz w:val="28"/>
          <w:szCs w:val="28"/>
        </w:rPr>
        <w:t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устанавливаются нормативным правовым актом Правительства Архангельской области исходя из природно-климатических особенностей, связанных со сходом снежного покрова в лесах.</w:t>
      </w:r>
      <w:proofErr w:type="gramEnd"/>
    </w:p>
    <w:p w:rsidR="008E496D" w:rsidRPr="008E496D" w:rsidRDefault="008E496D" w:rsidP="008E49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E496D">
        <w:rPr>
          <w:sz w:val="28"/>
          <w:szCs w:val="28"/>
        </w:rPr>
        <w:t>7. Паспорт населенного пункта 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 </w:t>
      </w:r>
      <w:hyperlink r:id="rId5" w:anchor="/document/74680206/entry/18000" w:history="1">
        <w:proofErr w:type="gramStart"/>
        <w:r w:rsidRPr="008E496D">
          <w:rPr>
            <w:rStyle w:val="a4"/>
            <w:color w:val="auto"/>
            <w:sz w:val="28"/>
            <w:szCs w:val="28"/>
          </w:rPr>
          <w:t>приложени</w:t>
        </w:r>
      </w:hyperlink>
      <w:r w:rsidRPr="008E496D">
        <w:rPr>
          <w:rStyle w:val="a4"/>
          <w:color w:val="auto"/>
          <w:sz w:val="28"/>
          <w:szCs w:val="28"/>
        </w:rPr>
        <w:t>ям</w:t>
      </w:r>
      <w:proofErr w:type="gramEnd"/>
      <w:r w:rsidRPr="008E496D">
        <w:rPr>
          <w:rStyle w:val="a4"/>
          <w:color w:val="auto"/>
          <w:sz w:val="28"/>
          <w:szCs w:val="28"/>
        </w:rPr>
        <w:t xml:space="preserve"> 1 и 2</w:t>
      </w:r>
      <w:r w:rsidRPr="008E496D">
        <w:rPr>
          <w:sz w:val="28"/>
          <w:szCs w:val="28"/>
        </w:rPr>
        <w:t xml:space="preserve"> к настоящему порядку.</w:t>
      </w:r>
    </w:p>
    <w:p w:rsidR="008E496D" w:rsidRPr="008E496D" w:rsidRDefault="008E496D" w:rsidP="008E49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96D">
        <w:rPr>
          <w:sz w:val="28"/>
          <w:szCs w:val="28"/>
        </w:rPr>
        <w:t>8. Паспорт населенного пункта 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8E496D" w:rsidRPr="008E496D" w:rsidRDefault="008E496D" w:rsidP="008E49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96D">
        <w:rPr>
          <w:sz w:val="28"/>
          <w:szCs w:val="28"/>
        </w:rPr>
        <w:t>9. Паспорт населенного пункта и паспорт территории оформляются в 3 экземплярах в течение 15 дней со дня принятия нормативного правового акта Правительства Архангельской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8E496D" w:rsidRPr="008E496D" w:rsidRDefault="008E496D" w:rsidP="008E49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96D">
        <w:rPr>
          <w:sz w:val="28"/>
          <w:szCs w:val="28"/>
        </w:rPr>
        <w:t xml:space="preserve">10. </w:t>
      </w:r>
      <w:proofErr w:type="gramStart"/>
      <w:r w:rsidRPr="008E496D">
        <w:rPr>
          <w:sz w:val="28"/>
          <w:szCs w:val="28"/>
        </w:rPr>
        <w:t>Глава сельского поселения,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 и паспорт территории, в течение 3 дней со дня утверждения паспорта населенного пункта и паспорта территории представляют по одному экземпляру паспорта населенного пункта и паспорта территории в комиссию по предупреждению и ликвидации чрезвычайных ситуаций и обеспечению пожарной безопасности в ОНД</w:t>
      </w:r>
      <w:proofErr w:type="gramEnd"/>
      <w:r w:rsidRPr="008E496D">
        <w:rPr>
          <w:sz w:val="28"/>
          <w:szCs w:val="28"/>
        </w:rPr>
        <w:t xml:space="preserve"> и </w:t>
      </w:r>
      <w:proofErr w:type="gramStart"/>
      <w:r w:rsidRPr="008E496D">
        <w:rPr>
          <w:sz w:val="28"/>
          <w:szCs w:val="28"/>
        </w:rPr>
        <w:t>ПР</w:t>
      </w:r>
      <w:proofErr w:type="gramEnd"/>
      <w:r w:rsidRPr="008E496D">
        <w:rPr>
          <w:sz w:val="28"/>
          <w:szCs w:val="28"/>
        </w:rPr>
        <w:t xml:space="preserve"> по </w:t>
      </w:r>
      <w:proofErr w:type="spellStart"/>
      <w:r w:rsidRPr="008E496D">
        <w:rPr>
          <w:sz w:val="28"/>
          <w:szCs w:val="28"/>
        </w:rPr>
        <w:t>Коношскому</w:t>
      </w:r>
      <w:proofErr w:type="spellEnd"/>
      <w:r w:rsidRPr="008E496D">
        <w:rPr>
          <w:sz w:val="28"/>
          <w:szCs w:val="28"/>
        </w:rPr>
        <w:t xml:space="preserve"> району Главного управления МЧС России по Архангельской области и в отдел по делам гражданской обороны, чрезвычайным ситуациям и военно-мобилизационной работе администрации МО «</w:t>
      </w:r>
      <w:proofErr w:type="spellStart"/>
      <w:r w:rsidRPr="008E496D">
        <w:rPr>
          <w:sz w:val="28"/>
          <w:szCs w:val="28"/>
        </w:rPr>
        <w:t>Коношский</w:t>
      </w:r>
      <w:proofErr w:type="spellEnd"/>
      <w:r w:rsidRPr="008E496D">
        <w:rPr>
          <w:sz w:val="28"/>
          <w:szCs w:val="28"/>
        </w:rPr>
        <w:t xml:space="preserve"> муниципальный район».</w:t>
      </w:r>
    </w:p>
    <w:p w:rsidR="008E496D" w:rsidRPr="008E496D" w:rsidRDefault="008E496D" w:rsidP="008E49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96D">
        <w:rPr>
          <w:sz w:val="28"/>
          <w:szCs w:val="28"/>
        </w:rPr>
        <w:t>11.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8E496D" w:rsidRPr="008E496D" w:rsidRDefault="008E496D" w:rsidP="008E496D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</w:p>
    <w:p w:rsidR="008E496D" w:rsidRPr="008E496D" w:rsidRDefault="008E496D" w:rsidP="008E496D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E496D" w:rsidRP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 CYR" w:hAnsi="Times New Roman CYR" w:cs="Times New Roman CYR"/>
        </w:rPr>
      </w:pPr>
      <w:r w:rsidRPr="008E496D">
        <w:rPr>
          <w:rFonts w:ascii="Times New Roman CYR" w:hAnsi="Times New Roman CYR" w:cs="Times New Roman CYR"/>
        </w:rPr>
        <w:tab/>
      </w:r>
    </w:p>
    <w:p w:rsid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8E496D">
        <w:rPr>
          <w:rFonts w:ascii="Times New Roman CYR" w:hAnsi="Times New Roman CYR" w:cs="Times New Roman CYR"/>
        </w:rPr>
        <w:t xml:space="preserve">                                                                             </w:t>
      </w:r>
    </w:p>
    <w:p w:rsid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</w:rPr>
      </w:pPr>
    </w:p>
    <w:p w:rsid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</w:rPr>
      </w:pPr>
    </w:p>
    <w:p w:rsid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</w:rPr>
      </w:pPr>
    </w:p>
    <w:p w:rsid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</w:rPr>
      </w:pPr>
    </w:p>
    <w:p w:rsid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</w:rPr>
      </w:pPr>
    </w:p>
    <w:p w:rsid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Cs/>
        </w:rPr>
      </w:pPr>
    </w:p>
    <w:p w:rsidR="008E496D" w:rsidRP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8E496D">
        <w:rPr>
          <w:rFonts w:ascii="Times New Roman CYR" w:hAnsi="Times New Roman CYR" w:cs="Times New Roman CYR"/>
          <w:bCs/>
        </w:rPr>
        <w:t>Приложение 1</w:t>
      </w:r>
    </w:p>
    <w:p w:rsidR="008E496D" w:rsidRPr="008E496D" w:rsidRDefault="008E496D" w:rsidP="008E496D">
      <w:pPr>
        <w:pStyle w:val="s3"/>
        <w:shd w:val="clear" w:color="auto" w:fill="FFFFFF"/>
        <w:spacing w:before="0" w:beforeAutospacing="0" w:after="0" w:afterAutospacing="0"/>
        <w:jc w:val="right"/>
      </w:pPr>
      <w:r w:rsidRPr="008E496D">
        <w:rPr>
          <w:b/>
          <w:sz w:val="28"/>
          <w:szCs w:val="28"/>
        </w:rPr>
        <w:t xml:space="preserve">                                                         </w:t>
      </w:r>
      <w:r w:rsidRPr="008E496D">
        <w:t xml:space="preserve">к Порядку разработки и </w:t>
      </w:r>
      <w:proofErr w:type="gramStart"/>
      <w:r w:rsidRPr="008E496D">
        <w:t>утверждении</w:t>
      </w:r>
      <w:proofErr w:type="gramEnd"/>
      <w:r w:rsidRPr="008E496D">
        <w:t xml:space="preserve"> паспорта </w:t>
      </w:r>
    </w:p>
    <w:p w:rsidR="008E496D" w:rsidRPr="008E496D" w:rsidRDefault="008E496D" w:rsidP="008E496D">
      <w:pPr>
        <w:pStyle w:val="s3"/>
        <w:shd w:val="clear" w:color="auto" w:fill="FFFFFF"/>
        <w:spacing w:before="0" w:beforeAutospacing="0" w:after="0" w:afterAutospacing="0"/>
        <w:jc w:val="right"/>
      </w:pPr>
      <w:r w:rsidRPr="008E496D">
        <w:t xml:space="preserve">                                                           населенного пункта, паспортов территорий</w:t>
      </w:r>
    </w:p>
    <w:p w:rsidR="008E496D" w:rsidRPr="008E496D" w:rsidRDefault="008E496D" w:rsidP="008E496D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8E496D" w:rsidRPr="008E496D" w:rsidRDefault="008E496D" w:rsidP="008E496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8E496D" w:rsidRPr="008E496D" w:rsidRDefault="008E496D" w:rsidP="008E496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8E496D">
        <w:rPr>
          <w:rFonts w:ascii="Times New Roman CYR" w:hAnsi="Times New Roman CYR" w:cs="Times New Roman CYR"/>
        </w:rPr>
        <w:t>(форма)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E496D">
        <w:rPr>
          <w:rFonts w:ascii="Courier New" w:hAnsi="Courier New" w:cs="Courier New"/>
        </w:rPr>
        <w:t xml:space="preserve">                                            УТВЕРЖДАЮ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8E496D">
        <w:rPr>
          <w:rFonts w:ascii="Courier New" w:hAnsi="Courier New" w:cs="Courier New"/>
        </w:rPr>
        <w:t xml:space="preserve">                               _______________________________________ 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 w:rsidRPr="008E496D">
        <w:rPr>
          <w:rFonts w:ascii="Courier New" w:hAnsi="Courier New" w:cs="Courier New"/>
        </w:rPr>
        <w:t>(должность руководителя (заместителя руководителя) органа</w:t>
      </w:r>
      <w:proofErr w:type="gramEnd"/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8E496D">
        <w:rPr>
          <w:rFonts w:ascii="Courier New" w:hAnsi="Courier New" w:cs="Courier New"/>
        </w:rPr>
        <w:t xml:space="preserve">              местного самоуправления)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8E496D">
        <w:rPr>
          <w:rFonts w:ascii="Courier New" w:hAnsi="Courier New" w:cs="Courier New"/>
        </w:rPr>
        <w:t xml:space="preserve">                             _________________________________________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 w:rsidRPr="008E496D">
        <w:rPr>
          <w:rFonts w:ascii="Courier New" w:hAnsi="Courier New" w:cs="Courier New"/>
        </w:rPr>
        <w:t>(фамилия, имя, отчество (при наличии)</w:t>
      </w:r>
      <w:proofErr w:type="gramEnd"/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8E496D">
        <w:rPr>
          <w:rFonts w:ascii="Courier New" w:hAnsi="Courier New" w:cs="Courier New"/>
        </w:rPr>
        <w:t xml:space="preserve">                             _________________________________________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8E496D">
        <w:rPr>
          <w:rFonts w:ascii="Courier New" w:hAnsi="Courier New" w:cs="Courier New"/>
        </w:rPr>
        <w:t xml:space="preserve">                                            (подпись и М.П.)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8E496D">
        <w:rPr>
          <w:rFonts w:ascii="Courier New" w:hAnsi="Courier New" w:cs="Courier New"/>
        </w:rPr>
        <w:t xml:space="preserve">                                           "___"_______________20__ г.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E496D">
        <w:rPr>
          <w:rFonts w:ascii="Courier New" w:hAnsi="Courier New" w:cs="Courier New"/>
          <w:b/>
          <w:bCs/>
        </w:rPr>
        <w:t xml:space="preserve">                                 ПАСПОРТ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8E496D">
        <w:rPr>
          <w:rFonts w:ascii="Courier New" w:hAnsi="Courier New" w:cs="Courier New"/>
          <w:b/>
          <w:bCs/>
        </w:rPr>
        <w:t xml:space="preserve">        населенного пункта, подверженного угрозе лесных пожаров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E496D">
        <w:rPr>
          <w:rFonts w:ascii="Courier New" w:hAnsi="Courier New" w:cs="Courier New"/>
        </w:rPr>
        <w:t>Наименование населенного пункта__________________________________________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8E496D">
        <w:rPr>
          <w:rFonts w:ascii="Courier New" w:hAnsi="Courier New" w:cs="Courier New"/>
        </w:rPr>
        <w:t>Наименование поселения___________________________________________________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8E496D">
        <w:rPr>
          <w:rFonts w:ascii="Courier New" w:hAnsi="Courier New" w:cs="Courier New"/>
        </w:rPr>
        <w:t>Наименование городского округа_______________________________________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8E496D">
        <w:rPr>
          <w:rFonts w:ascii="Courier New" w:hAnsi="Courier New" w:cs="Courier New"/>
        </w:rPr>
        <w:t>Наименование субъекта Российской Федерации_______________________________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8E496D" w:rsidRPr="008E496D" w:rsidRDefault="008E496D" w:rsidP="008E49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1" w:name="sub_18100"/>
      <w:r w:rsidRPr="008E496D">
        <w:rPr>
          <w:rFonts w:ascii="Times New Roman CYR" w:hAnsi="Times New Roman CYR" w:cs="Times New Roman CYR"/>
          <w:b/>
          <w:bCs/>
        </w:rPr>
        <w:t>I. Общие сведения о населенном пункте</w:t>
      </w:r>
    </w:p>
    <w:bookmarkEnd w:id="1"/>
    <w:p w:rsidR="008E496D" w:rsidRPr="008E496D" w:rsidRDefault="008E496D" w:rsidP="008E49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743"/>
        <w:gridCol w:w="2287"/>
      </w:tblGrid>
      <w:tr w:rsidR="008E496D" w:rsidRPr="008E496D" w:rsidTr="004C21EC">
        <w:trPr>
          <w:trHeight w:val="273"/>
        </w:trPr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Значение</w:t>
            </w:r>
          </w:p>
        </w:tc>
      </w:tr>
      <w:tr w:rsidR="008E496D" w:rsidRPr="008E496D" w:rsidTr="004C21EC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" w:name="sub_18101"/>
            <w:r w:rsidRPr="008E496D">
              <w:rPr>
                <w:rFonts w:ascii="Times New Roman CYR" w:hAnsi="Times New Roman CYR" w:cs="Times New Roman CYR"/>
              </w:rPr>
              <w:t>1.</w:t>
            </w:r>
            <w:bookmarkEnd w:id="2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E496D" w:rsidRPr="008E496D" w:rsidTr="004C21EC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" w:name="sub_18102"/>
            <w:r w:rsidRPr="008E496D">
              <w:rPr>
                <w:rFonts w:ascii="Times New Roman CYR" w:hAnsi="Times New Roman CYR" w:cs="Times New Roman CYR"/>
              </w:rPr>
              <w:t>2.</w:t>
            </w:r>
            <w:bookmarkEnd w:id="3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E496D" w:rsidRPr="008E496D" w:rsidTr="004C21EC">
        <w:trPr>
          <w:trHeight w:val="5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" w:name="sub_18103"/>
            <w:r w:rsidRPr="008E496D">
              <w:rPr>
                <w:rFonts w:ascii="Times New Roman CYR" w:hAnsi="Times New Roman CYR" w:cs="Times New Roman CYR"/>
              </w:rPr>
              <w:t>3.</w:t>
            </w:r>
            <w:bookmarkEnd w:id="4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E496D" w:rsidRPr="008E496D" w:rsidTr="004C21EC">
        <w:trPr>
          <w:trHeight w:val="8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5" w:name="sub_18104"/>
            <w:r w:rsidRPr="008E496D">
              <w:rPr>
                <w:rFonts w:ascii="Times New Roman CYR" w:hAnsi="Times New Roman CYR" w:cs="Times New Roman CYR"/>
              </w:rPr>
              <w:t>4.</w:t>
            </w:r>
            <w:bookmarkEnd w:id="5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8E496D" w:rsidRPr="008E496D" w:rsidRDefault="008E496D" w:rsidP="008E49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8E496D" w:rsidRPr="008E496D" w:rsidRDefault="008E496D" w:rsidP="008E49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6" w:name="sub_18200"/>
      <w:r w:rsidRPr="008E496D">
        <w:rPr>
          <w:rFonts w:ascii="Times New Roman CYR" w:hAnsi="Times New Roman CYR" w:cs="Times New Roman CYR"/>
          <w:b/>
          <w:bCs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6"/>
    <w:p w:rsidR="008E496D" w:rsidRPr="008E496D" w:rsidRDefault="008E496D" w:rsidP="008E49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1373"/>
        <w:gridCol w:w="1798"/>
        <w:gridCol w:w="2743"/>
      </w:tblGrid>
      <w:tr w:rsidR="008E496D" w:rsidRPr="008E496D" w:rsidTr="004C21EC">
        <w:trPr>
          <w:trHeight w:val="50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Численность персонала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Численность пациентов (отдыхающих)</w:t>
            </w:r>
          </w:p>
        </w:tc>
      </w:tr>
      <w:tr w:rsidR="008E496D" w:rsidRPr="008E496D" w:rsidTr="004C21EC">
        <w:trPr>
          <w:trHeight w:val="25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8E496D" w:rsidRPr="008E496D" w:rsidRDefault="008E496D" w:rsidP="008E49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7" w:name="sub_18300"/>
      <w:r w:rsidRPr="008E496D">
        <w:rPr>
          <w:rFonts w:ascii="Times New Roman CYR" w:hAnsi="Times New Roman CYR" w:cs="Times New Roman CYR"/>
          <w:b/>
          <w:bCs/>
        </w:rPr>
        <w:t>III. Сведения о ближайших к населенному пункту подразделениях пожарной охраны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bookmarkStart w:id="8" w:name="sub_18301"/>
      <w:bookmarkEnd w:id="7"/>
      <w:r w:rsidRPr="008E496D">
        <w:rPr>
          <w:rFonts w:ascii="Courier New" w:hAnsi="Courier New" w:cs="Courier New"/>
        </w:rPr>
        <w:t xml:space="preserve">     1. Подразделения пожарной охраны (наименование, вид),</w:t>
      </w:r>
    </w:p>
    <w:bookmarkEnd w:id="8"/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 w:rsidRPr="008E496D">
        <w:rPr>
          <w:rFonts w:ascii="Courier New" w:hAnsi="Courier New" w:cs="Courier New"/>
        </w:rPr>
        <w:t>дислоцированные на территории населенного пункта, адрес</w:t>
      </w:r>
      <w:proofErr w:type="gramEnd"/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8E496D">
        <w:rPr>
          <w:rFonts w:ascii="Courier New" w:hAnsi="Courier New" w:cs="Courier New"/>
        </w:rPr>
        <w:t>________________________________________________________________________________________________________________________________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bookmarkStart w:id="9" w:name="sub_18302"/>
      <w:r w:rsidRPr="008E496D">
        <w:rPr>
          <w:rFonts w:ascii="Courier New" w:hAnsi="Courier New" w:cs="Courier New"/>
        </w:rPr>
        <w:t xml:space="preserve">     2. Ближайшее к населенному пункту подразделение пожарной  охран</w:t>
      </w:r>
      <w:proofErr w:type="gramStart"/>
      <w:r w:rsidRPr="008E496D">
        <w:rPr>
          <w:rFonts w:ascii="Courier New" w:hAnsi="Courier New" w:cs="Courier New"/>
        </w:rPr>
        <w:t>ы</w:t>
      </w:r>
      <w:bookmarkEnd w:id="9"/>
      <w:r w:rsidRPr="008E496D">
        <w:rPr>
          <w:rFonts w:ascii="Courier New" w:hAnsi="Courier New" w:cs="Courier New"/>
        </w:rPr>
        <w:t>(</w:t>
      </w:r>
      <w:proofErr w:type="gramEnd"/>
      <w:r w:rsidRPr="008E496D">
        <w:rPr>
          <w:rFonts w:ascii="Courier New" w:hAnsi="Courier New" w:cs="Courier New"/>
        </w:rPr>
        <w:t>наименование, вид), адрес________________________________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10" w:name="sub_18400"/>
      <w:r w:rsidRPr="008E496D">
        <w:rPr>
          <w:rFonts w:ascii="Times New Roman CYR" w:hAnsi="Times New Roman CYR" w:cs="Times New Roman CYR"/>
          <w:b/>
          <w:bCs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10"/>
    <w:p w:rsidR="008E496D" w:rsidRPr="008E496D" w:rsidRDefault="008E496D" w:rsidP="008E49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3"/>
        <w:gridCol w:w="3130"/>
        <w:gridCol w:w="2252"/>
      </w:tblGrid>
      <w:tr w:rsidR="008E496D" w:rsidRPr="008E496D" w:rsidTr="004C21EC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Контактный телефон</w:t>
            </w:r>
          </w:p>
        </w:tc>
      </w:tr>
      <w:tr w:rsidR="008E496D" w:rsidRPr="008E496D" w:rsidTr="004C21EC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8E496D" w:rsidRPr="008E496D" w:rsidRDefault="008E496D" w:rsidP="008E496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11" w:name="sub_18500"/>
      <w:r w:rsidRPr="008E496D">
        <w:rPr>
          <w:rFonts w:ascii="Times New Roman CYR" w:hAnsi="Times New Roman CYR" w:cs="Times New Roman CYR"/>
          <w:b/>
          <w:bCs/>
        </w:rPr>
        <w:t>V. Сведения о выполнении требований пожарной безопасности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269"/>
        <w:gridCol w:w="1702"/>
      </w:tblGrid>
      <w:tr w:rsidR="008E496D" w:rsidRPr="008E496D" w:rsidTr="004C21EC">
        <w:trPr>
          <w:trHeight w:val="541"/>
        </w:trPr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Информация о выполнении</w:t>
            </w:r>
          </w:p>
        </w:tc>
      </w:tr>
      <w:tr w:rsidR="008E496D" w:rsidRPr="008E496D" w:rsidTr="004C21EC">
        <w:trPr>
          <w:trHeight w:val="13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2" w:name="sub_18501"/>
            <w:r w:rsidRPr="008E496D">
              <w:rPr>
                <w:rFonts w:ascii="Times New Roman CYR" w:hAnsi="Times New Roman CYR" w:cs="Times New Roman CYR"/>
              </w:rPr>
              <w:t>1.</w:t>
            </w:r>
            <w:bookmarkEnd w:id="12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E496D" w:rsidRPr="008E496D" w:rsidTr="004C21EC">
        <w:trPr>
          <w:trHeight w:val="16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3" w:name="sub_18502"/>
            <w:r w:rsidRPr="008E496D">
              <w:rPr>
                <w:rFonts w:ascii="Times New Roman CYR" w:hAnsi="Times New Roman CYR" w:cs="Times New Roman CYR"/>
              </w:rPr>
              <w:t>2.</w:t>
            </w:r>
            <w:bookmarkEnd w:id="13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E496D" w:rsidRPr="008E496D" w:rsidTr="004C21EC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4" w:name="sub_18503"/>
            <w:r w:rsidRPr="008E496D">
              <w:rPr>
                <w:rFonts w:ascii="Times New Roman CYR" w:hAnsi="Times New Roman CYR" w:cs="Times New Roman CYR"/>
              </w:rPr>
              <w:t>3.</w:t>
            </w:r>
            <w:bookmarkEnd w:id="14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E496D" w:rsidRPr="008E496D" w:rsidTr="004C21EC">
        <w:trPr>
          <w:trHeight w:val="22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5" w:name="sub_18504"/>
            <w:r w:rsidRPr="008E496D">
              <w:rPr>
                <w:rFonts w:ascii="Times New Roman CYR" w:hAnsi="Times New Roman CYR" w:cs="Times New Roman CYR"/>
              </w:rPr>
              <w:t>4.</w:t>
            </w:r>
            <w:bookmarkEnd w:id="15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8E496D">
              <w:rPr>
                <w:rFonts w:ascii="Times New Roman CYR" w:hAnsi="Times New Roman CYR" w:cs="Times New Roman CYR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E496D" w:rsidRPr="008E496D" w:rsidTr="004C21EC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6" w:name="sub_18505"/>
            <w:r w:rsidRPr="008E496D">
              <w:rPr>
                <w:rFonts w:ascii="Times New Roman CYR" w:hAnsi="Times New Roman CYR" w:cs="Times New Roman CYR"/>
              </w:rPr>
              <w:t>5.</w:t>
            </w:r>
            <w:bookmarkEnd w:id="16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E496D" w:rsidRPr="008E496D" w:rsidTr="004C21EC">
        <w:trPr>
          <w:trHeight w:val="5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7" w:name="sub_18506"/>
            <w:r w:rsidRPr="008E496D">
              <w:rPr>
                <w:rFonts w:ascii="Times New Roman CYR" w:hAnsi="Times New Roman CYR" w:cs="Times New Roman CYR"/>
              </w:rPr>
              <w:t>6.</w:t>
            </w:r>
            <w:bookmarkEnd w:id="17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E496D" w:rsidRPr="008E496D" w:rsidTr="004C21EC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8" w:name="sub_18507"/>
            <w:r w:rsidRPr="008E496D">
              <w:rPr>
                <w:rFonts w:ascii="Times New Roman CYR" w:hAnsi="Times New Roman CYR" w:cs="Times New Roman CYR"/>
              </w:rPr>
              <w:t>7.</w:t>
            </w:r>
            <w:bookmarkEnd w:id="18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E496D" w:rsidRPr="008E496D" w:rsidTr="004C21EC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9" w:name="sub_18508"/>
            <w:r w:rsidRPr="008E496D">
              <w:rPr>
                <w:rFonts w:ascii="Times New Roman CYR" w:hAnsi="Times New Roman CYR" w:cs="Times New Roman CYR"/>
              </w:rPr>
              <w:t>8.</w:t>
            </w:r>
            <w:bookmarkEnd w:id="19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96D">
              <w:rPr>
                <w:rFonts w:ascii="Times New Roman CYR" w:hAnsi="Times New Roman CYR" w:cs="Times New Roman CYR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D" w:rsidRPr="008E496D" w:rsidRDefault="008E496D" w:rsidP="004C2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8E496D" w:rsidRP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 CYR" w:hAnsi="Times New Roman CYR" w:cs="Times New Roman CYR"/>
        </w:rPr>
      </w:pPr>
      <w:r w:rsidRPr="008E496D">
        <w:rPr>
          <w:rFonts w:ascii="Times New Roman CYR" w:hAnsi="Times New Roman CYR" w:cs="Times New Roman CYR"/>
        </w:rPr>
        <w:lastRenderedPageBreak/>
        <w:t xml:space="preserve">                                                                                                 </w:t>
      </w:r>
    </w:p>
    <w:p w:rsidR="008E496D" w:rsidRP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 CYR" w:hAnsi="Times New Roman CYR" w:cs="Times New Roman CYR"/>
        </w:rPr>
      </w:pPr>
      <w:r w:rsidRPr="008E496D">
        <w:rPr>
          <w:rFonts w:ascii="Times New Roman CYR" w:hAnsi="Times New Roman CYR" w:cs="Times New Roman CYR"/>
        </w:rPr>
        <w:t xml:space="preserve">                                                                        </w:t>
      </w:r>
    </w:p>
    <w:p w:rsidR="008E496D" w:rsidRP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 CYR" w:hAnsi="Times New Roman CYR" w:cs="Times New Roman CYR"/>
        </w:rPr>
      </w:pPr>
    </w:p>
    <w:p w:rsidR="008E496D" w:rsidRP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 CYR" w:hAnsi="Times New Roman CYR" w:cs="Times New Roman CYR"/>
        </w:rPr>
      </w:pPr>
    </w:p>
    <w:p w:rsidR="008E496D" w:rsidRP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E496D" w:rsidRPr="008E496D" w:rsidRDefault="008E496D" w:rsidP="008E496D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8E496D">
        <w:rPr>
          <w:rFonts w:ascii="Times New Roman CYR" w:hAnsi="Times New Roman CYR" w:cs="Times New Roman CYR"/>
          <w:bCs/>
        </w:rPr>
        <w:t>Приложение 2</w:t>
      </w:r>
    </w:p>
    <w:p w:rsidR="008E496D" w:rsidRPr="008E496D" w:rsidRDefault="008E496D" w:rsidP="008E496D">
      <w:pPr>
        <w:pStyle w:val="s3"/>
        <w:shd w:val="clear" w:color="auto" w:fill="FFFFFF"/>
        <w:spacing w:before="0" w:beforeAutospacing="0" w:after="0" w:afterAutospacing="0"/>
        <w:jc w:val="center"/>
      </w:pPr>
      <w:r w:rsidRPr="008E496D">
        <w:rPr>
          <w:b/>
          <w:sz w:val="28"/>
          <w:szCs w:val="28"/>
        </w:rPr>
        <w:t xml:space="preserve">                                                                          </w:t>
      </w:r>
      <w:r w:rsidRPr="008E496D">
        <w:t xml:space="preserve">к Порядку разработки и </w:t>
      </w:r>
      <w:proofErr w:type="gramStart"/>
      <w:r w:rsidRPr="008E496D">
        <w:t>утверждении</w:t>
      </w:r>
      <w:proofErr w:type="gramEnd"/>
      <w:r w:rsidRPr="008E496D">
        <w:t xml:space="preserve"> </w:t>
      </w:r>
    </w:p>
    <w:p w:rsidR="008E496D" w:rsidRPr="008E496D" w:rsidRDefault="008E496D" w:rsidP="008E496D">
      <w:pPr>
        <w:pStyle w:val="s3"/>
        <w:shd w:val="clear" w:color="auto" w:fill="FFFFFF"/>
        <w:spacing w:before="0" w:beforeAutospacing="0" w:after="0" w:afterAutospacing="0"/>
        <w:jc w:val="center"/>
      </w:pPr>
      <w:r w:rsidRPr="008E496D">
        <w:t xml:space="preserve">                                                                                                      </w:t>
      </w:r>
      <w:r>
        <w:t xml:space="preserve">паспорта  </w:t>
      </w:r>
      <w:r w:rsidRPr="008E496D">
        <w:t>населенного пункта,</w:t>
      </w:r>
    </w:p>
    <w:p w:rsidR="008E496D" w:rsidRPr="008E496D" w:rsidRDefault="008E496D" w:rsidP="008E496D">
      <w:pPr>
        <w:pStyle w:val="s3"/>
        <w:shd w:val="clear" w:color="auto" w:fill="FFFFFF"/>
        <w:spacing w:before="0" w:beforeAutospacing="0" w:after="0" w:afterAutospacing="0"/>
        <w:jc w:val="center"/>
      </w:pPr>
      <w:r w:rsidRPr="008E496D">
        <w:t xml:space="preserve">                                                                                                                     паспортов территорий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</w:rPr>
      </w:pPr>
      <w:r w:rsidRPr="008E496D">
        <w:rPr>
          <w:rFonts w:ascii="Times New Roman CYR" w:hAnsi="Times New Roman CYR" w:cs="Times New Roman CYR"/>
        </w:rPr>
        <w:t xml:space="preserve">                                                                             </w:t>
      </w:r>
    </w:p>
    <w:p w:rsidR="008E496D" w:rsidRPr="008E496D" w:rsidRDefault="008E496D" w:rsidP="008E496D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</w:rPr>
      </w:pPr>
      <w:r w:rsidRPr="008E496D">
        <w:rPr>
          <w:rFonts w:ascii="Times New Roman CYR" w:hAnsi="Times New Roman CYR" w:cs="Times New Roman CYR"/>
        </w:rPr>
        <w:t xml:space="preserve">                                                                                      (форма)</w:t>
      </w:r>
    </w:p>
    <w:p w:rsidR="008E496D" w:rsidRPr="008E496D" w:rsidRDefault="008E496D" w:rsidP="008E496D">
      <w:pPr>
        <w:rPr>
          <w:rFonts w:eastAsia="Calibri"/>
          <w:sz w:val="28"/>
          <w:szCs w:val="28"/>
          <w:lang w:eastAsia="en-US"/>
        </w:rPr>
      </w:pPr>
    </w:p>
    <w:p w:rsidR="008E496D" w:rsidRPr="008E496D" w:rsidRDefault="008E496D" w:rsidP="008E496D">
      <w:pPr>
        <w:pStyle w:val="HTML"/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Times New Roman" w:hAnsi="Times New Roman" w:cs="Times New Roman"/>
          <w:sz w:val="28"/>
          <w:szCs w:val="28"/>
        </w:rPr>
        <w:tab/>
      </w:r>
      <w:r w:rsidRPr="008E496D">
        <w:rPr>
          <w:rFonts w:ascii="Courier New" w:hAnsi="Courier New" w:cs="Courier New"/>
          <w:sz w:val="21"/>
          <w:szCs w:val="21"/>
        </w:rPr>
        <w:t xml:space="preserve">                                               УТВЕРЖДАЮ</w:t>
      </w:r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sz w:val="21"/>
          <w:szCs w:val="21"/>
        </w:rPr>
        <w:t xml:space="preserve">                             ____________________________________________</w:t>
      </w:r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sz w:val="21"/>
          <w:szCs w:val="21"/>
        </w:rPr>
        <w:t xml:space="preserve">                                  </w:t>
      </w:r>
      <w:proofErr w:type="gramStart"/>
      <w:r w:rsidRPr="008E496D">
        <w:rPr>
          <w:rFonts w:ascii="Courier New" w:hAnsi="Courier New" w:cs="Courier New"/>
          <w:sz w:val="21"/>
          <w:szCs w:val="21"/>
        </w:rPr>
        <w:t>(должность руководителя организации</w:t>
      </w:r>
      <w:proofErr w:type="gramEnd"/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sz w:val="21"/>
          <w:szCs w:val="21"/>
        </w:rPr>
        <w:t xml:space="preserve">                             ____________________________________________</w:t>
      </w:r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sz w:val="21"/>
          <w:szCs w:val="21"/>
        </w:rPr>
        <w:t xml:space="preserve">                                </w:t>
      </w:r>
      <w:proofErr w:type="gramStart"/>
      <w:r w:rsidRPr="008E496D">
        <w:rPr>
          <w:rFonts w:ascii="Courier New" w:hAnsi="Courier New" w:cs="Courier New"/>
          <w:sz w:val="21"/>
          <w:szCs w:val="21"/>
        </w:rPr>
        <w:t>(фамилия, имя, отчество (при наличии)</w:t>
      </w:r>
      <w:proofErr w:type="gramEnd"/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sz w:val="21"/>
          <w:szCs w:val="21"/>
        </w:rPr>
        <w:t xml:space="preserve">                             ____________________________________________</w:t>
      </w:r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sz w:val="21"/>
          <w:szCs w:val="21"/>
        </w:rPr>
        <w:t xml:space="preserve">                                              (подпись и М.П.)</w:t>
      </w:r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sz w:val="21"/>
          <w:szCs w:val="21"/>
        </w:rPr>
        <w:t xml:space="preserve">                             "___"______________20___ г.</w:t>
      </w:r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b/>
          <w:bCs/>
          <w:sz w:val="21"/>
          <w:szCs w:val="21"/>
        </w:rPr>
        <w:t xml:space="preserve">                                   ПАСПОРТ</w:t>
      </w:r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b/>
          <w:bCs/>
          <w:sz w:val="21"/>
          <w:szCs w:val="21"/>
        </w:rPr>
        <w:t xml:space="preserve"> территории организации отдыха детей и их оздоровления, подверженной</w:t>
      </w:r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b/>
          <w:bCs/>
          <w:sz w:val="21"/>
          <w:szCs w:val="21"/>
        </w:rPr>
        <w:t xml:space="preserve"> угрозе лесных пожаров, территории ведения гражданами садоводства или</w:t>
      </w:r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b/>
          <w:bCs/>
          <w:sz w:val="21"/>
          <w:szCs w:val="21"/>
        </w:rPr>
        <w:t>огородничества для собственных нужд, подверженной угрозе лесных пожаров</w:t>
      </w:r>
      <w:hyperlink r:id="rId6" w:anchor="/document/74680206/entry/19111" w:history="1">
        <w:r w:rsidRPr="008E496D">
          <w:rPr>
            <w:rStyle w:val="a4"/>
            <w:rFonts w:ascii="Courier New" w:hAnsi="Courier New" w:cs="Courier New"/>
            <w:b/>
            <w:bCs/>
            <w:color w:val="auto"/>
            <w:sz w:val="21"/>
            <w:szCs w:val="21"/>
          </w:rPr>
          <w:t>*</w:t>
        </w:r>
      </w:hyperlink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sz w:val="21"/>
          <w:szCs w:val="21"/>
        </w:rPr>
        <w:t>Наименование организации_________________________________________________</w:t>
      </w:r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sz w:val="21"/>
          <w:szCs w:val="21"/>
        </w:rPr>
        <w:t>Наименование поселения __________________________________________________</w:t>
      </w:r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sz w:val="21"/>
          <w:szCs w:val="21"/>
        </w:rPr>
        <w:t>Наименование муниципального района_______________________________________</w:t>
      </w:r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sz w:val="21"/>
          <w:szCs w:val="21"/>
        </w:rPr>
        <w:t>Наименование муниципального, городского округа___________________________</w:t>
      </w:r>
    </w:p>
    <w:p w:rsidR="008E496D" w:rsidRPr="008E496D" w:rsidRDefault="008E496D" w:rsidP="008E4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8E496D">
        <w:rPr>
          <w:rFonts w:ascii="Courier New" w:hAnsi="Courier New" w:cs="Courier New"/>
          <w:sz w:val="21"/>
          <w:szCs w:val="21"/>
        </w:rPr>
        <w:t>Наименование субъекта Российской Федерации ______________________________</w:t>
      </w:r>
    </w:p>
    <w:p w:rsidR="008E496D" w:rsidRPr="008E496D" w:rsidRDefault="008E496D" w:rsidP="008E496D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szCs w:val="32"/>
        </w:rPr>
      </w:pPr>
      <w:r w:rsidRPr="008E496D">
        <w:rPr>
          <w:szCs w:val="32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7011"/>
        <w:gridCol w:w="1414"/>
      </w:tblGrid>
      <w:tr w:rsidR="008E496D" w:rsidRPr="008E496D" w:rsidTr="004C21E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Значение</w:t>
            </w:r>
          </w:p>
        </w:tc>
      </w:tr>
      <w:tr w:rsidR="008E496D" w:rsidRPr="008E496D" w:rsidTr="004C21E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1.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</w:tr>
      <w:tr w:rsidR="008E496D" w:rsidRPr="008E496D" w:rsidTr="004C21E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2.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</w:tr>
      <w:tr w:rsidR="008E496D" w:rsidRPr="008E496D" w:rsidTr="004C21E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3.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</w:tr>
      <w:tr w:rsidR="008E496D" w:rsidRPr="008E496D" w:rsidTr="004C21E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4.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</w:tr>
    </w:tbl>
    <w:p w:rsidR="008E496D" w:rsidRPr="008E496D" w:rsidRDefault="008E496D" w:rsidP="008E496D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sz w:val="22"/>
          <w:szCs w:val="23"/>
        </w:rPr>
      </w:pPr>
      <w:r w:rsidRPr="008E496D">
        <w:rPr>
          <w:sz w:val="22"/>
          <w:szCs w:val="23"/>
        </w:rPr>
        <w:t> </w:t>
      </w:r>
    </w:p>
    <w:p w:rsidR="008E496D" w:rsidRPr="008E496D" w:rsidRDefault="008E496D" w:rsidP="008E496D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szCs w:val="32"/>
        </w:rPr>
      </w:pPr>
      <w:r w:rsidRPr="008E496D">
        <w:rPr>
          <w:szCs w:val="32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311"/>
        <w:gridCol w:w="1672"/>
        <w:gridCol w:w="2473"/>
      </w:tblGrid>
      <w:tr w:rsidR="008E496D" w:rsidRPr="008E496D" w:rsidTr="004C21E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Адрес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Численность пациентов (отдыхающих)</w:t>
            </w:r>
          </w:p>
        </w:tc>
      </w:tr>
      <w:tr w:rsidR="008E496D" w:rsidRPr="008E496D" w:rsidTr="004C21E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</w:tr>
    </w:tbl>
    <w:p w:rsidR="008E496D" w:rsidRPr="008E496D" w:rsidRDefault="008E496D" w:rsidP="008E496D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szCs w:val="32"/>
        </w:rPr>
      </w:pPr>
      <w:r w:rsidRPr="008E496D">
        <w:rPr>
          <w:sz w:val="20"/>
          <w:szCs w:val="23"/>
        </w:rPr>
        <w:t> </w:t>
      </w:r>
      <w:r w:rsidRPr="008E496D">
        <w:rPr>
          <w:szCs w:val="32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8E496D" w:rsidRPr="008E496D" w:rsidRDefault="008E496D" w:rsidP="008E496D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sz w:val="20"/>
          <w:szCs w:val="23"/>
        </w:rPr>
      </w:pPr>
      <w:r w:rsidRPr="008E496D">
        <w:rPr>
          <w:sz w:val="20"/>
          <w:szCs w:val="23"/>
        </w:rPr>
        <w:lastRenderedPageBreak/>
        <w:t>1. Подразделения пожарной охраны (наименование, вид, адрес)</w:t>
      </w:r>
    </w:p>
    <w:p w:rsidR="008E496D" w:rsidRPr="008E496D" w:rsidRDefault="008E496D" w:rsidP="008E496D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szCs w:val="32"/>
        </w:rPr>
      </w:pPr>
      <w:r w:rsidRPr="008E496D">
        <w:rPr>
          <w:szCs w:val="3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796"/>
        <w:gridCol w:w="2471"/>
      </w:tblGrid>
      <w:tr w:rsidR="008E496D" w:rsidRPr="008E496D" w:rsidTr="004C21EC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Должность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Контактный телефон</w:t>
            </w:r>
          </w:p>
        </w:tc>
      </w:tr>
      <w:tr w:rsidR="008E496D" w:rsidRPr="008E496D" w:rsidTr="004C21EC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</w:tr>
    </w:tbl>
    <w:p w:rsidR="008E496D" w:rsidRPr="008E496D" w:rsidRDefault="008E496D" w:rsidP="008E496D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sz w:val="20"/>
          <w:szCs w:val="23"/>
        </w:rPr>
      </w:pPr>
    </w:p>
    <w:p w:rsidR="008E496D" w:rsidRPr="008E496D" w:rsidRDefault="008E496D" w:rsidP="008E496D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szCs w:val="32"/>
        </w:rPr>
      </w:pPr>
      <w:r w:rsidRPr="008E496D">
        <w:rPr>
          <w:szCs w:val="32"/>
        </w:rPr>
        <w:t>V. Сведения о выполнении требований пожарной безопасности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394"/>
        <w:gridCol w:w="2352"/>
      </w:tblGrid>
      <w:tr w:rsidR="008E496D" w:rsidRPr="008E496D" w:rsidTr="004C21E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Информация о выполнении</w:t>
            </w:r>
          </w:p>
        </w:tc>
      </w:tr>
      <w:tr w:rsidR="008E496D" w:rsidRPr="008E496D" w:rsidTr="004C21E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</w:tr>
      <w:tr w:rsidR="008E496D" w:rsidRPr="008E496D" w:rsidTr="004C21E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</w:tr>
      <w:tr w:rsidR="008E496D" w:rsidRPr="008E496D" w:rsidTr="004C21E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Звуковая сигнализация для оповещения людей о пожаре</w:t>
            </w:r>
            <w:hyperlink r:id="rId7" w:anchor="/document/74680206/entry/19222" w:history="1">
              <w:r w:rsidRPr="008E496D">
                <w:rPr>
                  <w:rStyle w:val="a4"/>
                  <w:color w:val="auto"/>
                  <w:sz w:val="22"/>
                </w:rPr>
                <w:t>**</w:t>
              </w:r>
            </w:hyperlink>
            <w:r w:rsidRPr="008E496D">
              <w:rPr>
                <w:sz w:val="22"/>
              </w:rPr>
              <w:t>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</w:tr>
      <w:tr w:rsidR="008E496D" w:rsidRPr="008E496D" w:rsidTr="004C21E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proofErr w:type="gramStart"/>
            <w:r w:rsidRPr="008E496D">
              <w:rPr>
                <w:sz w:val="22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 </w:t>
            </w:r>
          </w:p>
        </w:tc>
      </w:tr>
      <w:tr w:rsidR="008E496D" w:rsidRPr="008E496D" w:rsidTr="004C21E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jc w:val="center"/>
              <w:rPr>
                <w:sz w:val="22"/>
              </w:rPr>
            </w:pPr>
            <w:r w:rsidRPr="008E496D">
              <w:rPr>
                <w:sz w:val="22"/>
              </w:rPr>
              <w:t>5.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96D" w:rsidRPr="008E496D" w:rsidRDefault="008E496D" w:rsidP="004C21EC">
            <w:pPr>
              <w:rPr>
                <w:sz w:val="22"/>
              </w:rPr>
            </w:pPr>
            <w:r w:rsidRPr="008E496D">
              <w:rPr>
                <w:sz w:val="22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496D" w:rsidRPr="008E496D" w:rsidRDefault="008E496D" w:rsidP="004C21EC">
            <w:pPr>
              <w:spacing w:line="256" w:lineRule="auto"/>
              <w:rPr>
                <w:sz w:val="20"/>
                <w:szCs w:val="22"/>
                <w:lang w:eastAsia="en-US"/>
              </w:rPr>
            </w:pPr>
          </w:p>
        </w:tc>
      </w:tr>
    </w:tbl>
    <w:p w:rsidR="008E496D" w:rsidRPr="008E496D" w:rsidRDefault="008E496D" w:rsidP="008E496D">
      <w:pPr>
        <w:tabs>
          <w:tab w:val="left" w:pos="3855"/>
        </w:tabs>
        <w:rPr>
          <w:rFonts w:eastAsia="Calibri"/>
          <w:szCs w:val="28"/>
          <w:lang w:eastAsia="en-US"/>
        </w:rPr>
      </w:pPr>
    </w:p>
    <w:p w:rsidR="008E496D" w:rsidRPr="008E496D" w:rsidRDefault="008E496D"/>
    <w:sectPr w:rsidR="008E496D" w:rsidRPr="008E496D" w:rsidSect="008E496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1E"/>
    <w:rsid w:val="002740BB"/>
    <w:rsid w:val="0033499E"/>
    <w:rsid w:val="008E496D"/>
    <w:rsid w:val="00C4451E"/>
    <w:rsid w:val="00C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style15"/>
    <w:basedOn w:val="a0"/>
    <w:rsid w:val="008E496D"/>
  </w:style>
  <w:style w:type="character" w:styleId="a4">
    <w:name w:val="Hyperlink"/>
    <w:uiPriority w:val="99"/>
    <w:semiHidden/>
    <w:unhideWhenUsed/>
    <w:rsid w:val="008E49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E4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496D"/>
    <w:rPr>
      <w:rFonts w:ascii="Consolas" w:eastAsia="Calibri" w:hAnsi="Consolas" w:cs="Consolas"/>
      <w:sz w:val="20"/>
      <w:szCs w:val="20"/>
    </w:rPr>
  </w:style>
  <w:style w:type="paragraph" w:customStyle="1" w:styleId="s3">
    <w:name w:val="s_3"/>
    <w:basedOn w:val="a"/>
    <w:rsid w:val="008E496D"/>
    <w:pPr>
      <w:spacing w:before="100" w:beforeAutospacing="1" w:after="100" w:afterAutospacing="1"/>
    </w:pPr>
  </w:style>
  <w:style w:type="paragraph" w:customStyle="1" w:styleId="s1">
    <w:name w:val="s_1"/>
    <w:basedOn w:val="a"/>
    <w:rsid w:val="008E496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E49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9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style15"/>
    <w:basedOn w:val="a0"/>
    <w:rsid w:val="008E496D"/>
  </w:style>
  <w:style w:type="character" w:styleId="a4">
    <w:name w:val="Hyperlink"/>
    <w:uiPriority w:val="99"/>
    <w:semiHidden/>
    <w:unhideWhenUsed/>
    <w:rsid w:val="008E49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E4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496D"/>
    <w:rPr>
      <w:rFonts w:ascii="Consolas" w:eastAsia="Calibri" w:hAnsi="Consolas" w:cs="Consolas"/>
      <w:sz w:val="20"/>
      <w:szCs w:val="20"/>
    </w:rPr>
  </w:style>
  <w:style w:type="paragraph" w:customStyle="1" w:styleId="s3">
    <w:name w:val="s_3"/>
    <w:basedOn w:val="a"/>
    <w:rsid w:val="008E496D"/>
    <w:pPr>
      <w:spacing w:before="100" w:beforeAutospacing="1" w:after="100" w:afterAutospacing="1"/>
    </w:pPr>
  </w:style>
  <w:style w:type="paragraph" w:customStyle="1" w:styleId="s1">
    <w:name w:val="s_1"/>
    <w:basedOn w:val="a"/>
    <w:rsid w:val="008E496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E49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9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2390</Words>
  <Characters>13624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2022-04-28T11:50:00Z</cp:lastPrinted>
  <dcterms:created xsi:type="dcterms:W3CDTF">2022-04-28T11:29:00Z</dcterms:created>
  <dcterms:modified xsi:type="dcterms:W3CDTF">2022-04-28T11:50:00Z</dcterms:modified>
</cp:coreProperties>
</file>