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F5" w:rsidRDefault="008509F5" w:rsidP="00DF7FE3">
      <w:pPr>
        <w:pStyle w:val="a4"/>
        <w:jc w:val="left"/>
        <w:rPr>
          <w:sz w:val="24"/>
          <w:szCs w:val="24"/>
        </w:rPr>
      </w:pPr>
    </w:p>
    <w:p w:rsidR="006B344A" w:rsidRPr="008D63C8" w:rsidRDefault="006B344A" w:rsidP="006B344A">
      <w:pPr>
        <w:jc w:val="center"/>
        <w:rPr>
          <w:b/>
          <w:sz w:val="24"/>
          <w:szCs w:val="24"/>
        </w:rPr>
      </w:pPr>
    </w:p>
    <w:p w:rsidR="00D3208F" w:rsidRDefault="00D3208F" w:rsidP="00D3208F"/>
    <w:p w:rsidR="00DF7FE3" w:rsidRDefault="00DF7FE3" w:rsidP="00DF7FE3">
      <w:pPr>
        <w:ind w:left="-99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МУНИЦИПАЛЬНОГО ОБРАЗОВАНИЯ </w:t>
      </w:r>
    </w:p>
    <w:p w:rsidR="00DF7FE3" w:rsidRDefault="00DF7FE3" w:rsidP="00DF7FE3">
      <w:pPr>
        <w:ind w:left="-142"/>
        <w:jc w:val="center"/>
        <w:rPr>
          <w:sz w:val="30"/>
          <w:szCs w:val="30"/>
        </w:rPr>
      </w:pPr>
      <w:r>
        <w:rPr>
          <w:sz w:val="30"/>
          <w:szCs w:val="30"/>
        </w:rPr>
        <w:t>«ВОЛОШСКОЕ»</w:t>
      </w:r>
    </w:p>
    <w:p w:rsidR="00DF7FE3" w:rsidRDefault="00DF7FE3" w:rsidP="00DF7FE3">
      <w:pPr>
        <w:rPr>
          <w:sz w:val="28"/>
          <w:szCs w:val="28"/>
        </w:rPr>
      </w:pPr>
    </w:p>
    <w:p w:rsidR="00DF7FE3" w:rsidRDefault="00DF7FE3" w:rsidP="00DF7FE3">
      <w:pPr>
        <w:ind w:hanging="709"/>
        <w:jc w:val="center"/>
        <w:rPr>
          <w:b/>
          <w:sz w:val="40"/>
          <w:szCs w:val="40"/>
        </w:rPr>
      </w:pPr>
    </w:p>
    <w:p w:rsidR="00DF7FE3" w:rsidRDefault="00DF7FE3" w:rsidP="00DF7FE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F7FE3" w:rsidRDefault="00DF7FE3" w:rsidP="00DF7FE3">
      <w:pPr>
        <w:rPr>
          <w:b/>
          <w:sz w:val="36"/>
          <w:szCs w:val="36"/>
        </w:rPr>
      </w:pPr>
    </w:p>
    <w:p w:rsidR="00DF7FE3" w:rsidRDefault="00DF7FE3" w:rsidP="00DF7FE3">
      <w:pPr>
        <w:rPr>
          <w:sz w:val="28"/>
          <w:szCs w:val="28"/>
        </w:rPr>
      </w:pPr>
    </w:p>
    <w:p w:rsidR="00DF7FE3" w:rsidRDefault="00DF7FE3" w:rsidP="00D3208F"/>
    <w:p w:rsidR="00855B09" w:rsidRDefault="002C6746" w:rsidP="00D320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DF7FE3">
        <w:rPr>
          <w:bCs/>
          <w:sz w:val="24"/>
          <w:szCs w:val="24"/>
        </w:rPr>
        <w:t xml:space="preserve">т </w:t>
      </w:r>
      <w:r w:rsidR="00933857">
        <w:rPr>
          <w:bCs/>
          <w:sz w:val="24"/>
          <w:szCs w:val="24"/>
        </w:rPr>
        <w:t>29 декабря 2022</w:t>
      </w:r>
      <w:r w:rsidR="00A14268">
        <w:rPr>
          <w:bCs/>
          <w:sz w:val="24"/>
          <w:szCs w:val="24"/>
        </w:rPr>
        <w:t xml:space="preserve"> года                                                                                           </w:t>
      </w:r>
      <w:r w:rsidR="00DF7FE3">
        <w:rPr>
          <w:bCs/>
          <w:sz w:val="24"/>
          <w:szCs w:val="24"/>
        </w:rPr>
        <w:t xml:space="preserve">            </w:t>
      </w:r>
      <w:r w:rsidR="00A14268">
        <w:rPr>
          <w:bCs/>
          <w:sz w:val="24"/>
          <w:szCs w:val="24"/>
        </w:rPr>
        <w:t xml:space="preserve">     </w:t>
      </w:r>
      <w:r w:rsidR="00DF7FE3">
        <w:rPr>
          <w:bCs/>
          <w:sz w:val="24"/>
          <w:szCs w:val="24"/>
        </w:rPr>
        <w:t xml:space="preserve">  </w:t>
      </w:r>
      <w:r w:rsidR="00A14268" w:rsidRPr="00AE2082">
        <w:rPr>
          <w:bCs/>
          <w:sz w:val="24"/>
          <w:szCs w:val="24"/>
        </w:rPr>
        <w:t>№</w:t>
      </w:r>
      <w:r w:rsidR="00933857">
        <w:rPr>
          <w:bCs/>
          <w:sz w:val="24"/>
          <w:szCs w:val="24"/>
        </w:rPr>
        <w:t xml:space="preserve"> </w:t>
      </w:r>
      <w:r w:rsidR="00DF7FE3">
        <w:rPr>
          <w:bCs/>
          <w:sz w:val="24"/>
          <w:szCs w:val="24"/>
        </w:rPr>
        <w:t>32</w:t>
      </w:r>
    </w:p>
    <w:p w:rsidR="00DF7FE3" w:rsidRDefault="00DF7FE3" w:rsidP="00D3208F">
      <w:pPr>
        <w:rPr>
          <w:bCs/>
          <w:sz w:val="24"/>
          <w:szCs w:val="24"/>
        </w:rPr>
      </w:pPr>
    </w:p>
    <w:p w:rsidR="00DF7FE3" w:rsidRDefault="00DF7FE3" w:rsidP="00DF7FE3">
      <w:pPr>
        <w:jc w:val="center"/>
      </w:pPr>
      <w:r>
        <w:t>п. Волош</w:t>
      </w:r>
      <w:bookmarkStart w:id="0" w:name="_GoBack"/>
      <w:bookmarkEnd w:id="0"/>
      <w:r>
        <w:t xml:space="preserve">ка </w:t>
      </w:r>
      <w:proofErr w:type="spellStart"/>
      <w:r>
        <w:t>Коношского</w:t>
      </w:r>
      <w:proofErr w:type="spellEnd"/>
      <w:r>
        <w:t xml:space="preserve"> района</w:t>
      </w:r>
    </w:p>
    <w:p w:rsidR="00DF7FE3" w:rsidRDefault="00DF7FE3" w:rsidP="00DF7FE3">
      <w:pPr>
        <w:jc w:val="center"/>
      </w:pPr>
      <w:r>
        <w:t>Архангельской  области</w:t>
      </w:r>
    </w:p>
    <w:p w:rsidR="00DF7FE3" w:rsidRDefault="00DF7FE3" w:rsidP="00D3208F">
      <w:pPr>
        <w:rPr>
          <w:bCs/>
          <w:sz w:val="24"/>
          <w:szCs w:val="24"/>
        </w:rPr>
      </w:pPr>
    </w:p>
    <w:p w:rsidR="00DF7FE3" w:rsidRPr="00AE2082" w:rsidRDefault="00DF7FE3" w:rsidP="00D3208F">
      <w:pPr>
        <w:rPr>
          <w:bCs/>
          <w:sz w:val="24"/>
          <w:szCs w:val="24"/>
        </w:rPr>
      </w:pPr>
    </w:p>
    <w:p w:rsidR="00D3208F" w:rsidRPr="00343E63" w:rsidRDefault="00D3208F" w:rsidP="006B344A">
      <w:pPr>
        <w:jc w:val="center"/>
        <w:rPr>
          <w:b/>
          <w:sz w:val="24"/>
        </w:rPr>
      </w:pPr>
      <w:r w:rsidRPr="00343E63">
        <w:rPr>
          <w:b/>
          <w:sz w:val="24"/>
        </w:rPr>
        <w:t>О мерах по реализации</w:t>
      </w:r>
      <w:r w:rsidR="006B344A" w:rsidRPr="00343E63">
        <w:rPr>
          <w:b/>
          <w:sz w:val="24"/>
        </w:rPr>
        <w:t xml:space="preserve"> </w:t>
      </w:r>
      <w:r w:rsidRPr="00343E63">
        <w:rPr>
          <w:b/>
          <w:sz w:val="24"/>
        </w:rPr>
        <w:t>решения Со</w:t>
      </w:r>
      <w:r w:rsidR="00C444A4" w:rsidRPr="00343E63">
        <w:rPr>
          <w:b/>
          <w:sz w:val="24"/>
        </w:rPr>
        <w:t>вета</w:t>
      </w:r>
      <w:r w:rsidRPr="00343E63">
        <w:rPr>
          <w:b/>
          <w:sz w:val="24"/>
        </w:rPr>
        <w:t xml:space="preserve"> депутатов</w:t>
      </w:r>
    </w:p>
    <w:p w:rsidR="000E0A5D" w:rsidRPr="00343E63" w:rsidRDefault="00C74A11" w:rsidP="006B344A">
      <w:pPr>
        <w:jc w:val="center"/>
        <w:rPr>
          <w:b/>
          <w:sz w:val="24"/>
        </w:rPr>
      </w:pPr>
      <w:r>
        <w:rPr>
          <w:b/>
          <w:sz w:val="24"/>
        </w:rPr>
        <w:t>№</w:t>
      </w:r>
      <w:r w:rsidR="00933857">
        <w:rPr>
          <w:b/>
          <w:sz w:val="24"/>
        </w:rPr>
        <w:t xml:space="preserve"> </w:t>
      </w:r>
      <w:r w:rsidR="00262B4E">
        <w:rPr>
          <w:b/>
          <w:sz w:val="24"/>
        </w:rPr>
        <w:t xml:space="preserve"> </w:t>
      </w:r>
      <w:r w:rsidR="002B5489">
        <w:rPr>
          <w:b/>
          <w:sz w:val="24"/>
        </w:rPr>
        <w:t xml:space="preserve"> </w:t>
      </w:r>
      <w:r>
        <w:rPr>
          <w:b/>
          <w:sz w:val="24"/>
        </w:rPr>
        <w:t xml:space="preserve">от </w:t>
      </w:r>
      <w:r w:rsidR="00933857">
        <w:rPr>
          <w:b/>
          <w:sz w:val="24"/>
        </w:rPr>
        <w:t>29</w:t>
      </w:r>
      <w:r w:rsidR="00262B4E">
        <w:rPr>
          <w:b/>
          <w:sz w:val="24"/>
        </w:rPr>
        <w:t>.12.202</w:t>
      </w:r>
      <w:r w:rsidR="00933857">
        <w:rPr>
          <w:b/>
          <w:sz w:val="24"/>
        </w:rPr>
        <w:t>2</w:t>
      </w:r>
      <w:r w:rsidR="006B344A" w:rsidRPr="00343E63">
        <w:rPr>
          <w:b/>
          <w:sz w:val="24"/>
        </w:rPr>
        <w:t xml:space="preserve"> «О бюджете муниципального образования </w:t>
      </w:r>
    </w:p>
    <w:p w:rsidR="00D3208F" w:rsidRDefault="006B344A" w:rsidP="0062592C">
      <w:pPr>
        <w:jc w:val="center"/>
        <w:rPr>
          <w:b/>
          <w:sz w:val="24"/>
        </w:rPr>
      </w:pPr>
      <w:r w:rsidRPr="00343E63">
        <w:rPr>
          <w:b/>
          <w:sz w:val="24"/>
        </w:rPr>
        <w:t>«</w:t>
      </w:r>
      <w:r w:rsidR="009E2C62">
        <w:rPr>
          <w:b/>
          <w:sz w:val="24"/>
        </w:rPr>
        <w:t>Волошское</w:t>
      </w:r>
      <w:r w:rsidRPr="00343E63">
        <w:rPr>
          <w:b/>
          <w:sz w:val="24"/>
        </w:rPr>
        <w:t>»</w:t>
      </w:r>
      <w:r w:rsidR="00496C24">
        <w:rPr>
          <w:b/>
          <w:sz w:val="24"/>
        </w:rPr>
        <w:t xml:space="preserve"> </w:t>
      </w:r>
      <w:r w:rsidR="00933857">
        <w:rPr>
          <w:b/>
          <w:sz w:val="24"/>
          <w:szCs w:val="24"/>
        </w:rPr>
        <w:t>на 2023</w:t>
      </w:r>
      <w:r w:rsidR="002B5489" w:rsidRPr="002B5489">
        <w:rPr>
          <w:b/>
          <w:sz w:val="24"/>
          <w:szCs w:val="24"/>
        </w:rPr>
        <w:t xml:space="preserve"> год и на </w:t>
      </w:r>
      <w:r w:rsidR="00262B4E">
        <w:rPr>
          <w:b/>
          <w:sz w:val="24"/>
          <w:szCs w:val="24"/>
        </w:rPr>
        <w:t>плановый период</w:t>
      </w:r>
      <w:r w:rsidR="00933857">
        <w:rPr>
          <w:b/>
          <w:sz w:val="24"/>
          <w:szCs w:val="24"/>
        </w:rPr>
        <w:t xml:space="preserve"> 2024  и 2025</w:t>
      </w:r>
      <w:r w:rsidR="002B5489" w:rsidRPr="002B5489">
        <w:rPr>
          <w:b/>
          <w:sz w:val="24"/>
          <w:szCs w:val="24"/>
        </w:rPr>
        <w:t xml:space="preserve"> годов</w:t>
      </w:r>
      <w:r w:rsidR="000E0A5D" w:rsidRPr="00343E63">
        <w:rPr>
          <w:b/>
          <w:sz w:val="24"/>
        </w:rPr>
        <w:t>»</w:t>
      </w:r>
    </w:p>
    <w:p w:rsidR="008509F5" w:rsidRPr="0062592C" w:rsidRDefault="008509F5" w:rsidP="0062592C">
      <w:pPr>
        <w:jc w:val="center"/>
        <w:rPr>
          <w:b/>
          <w:sz w:val="24"/>
        </w:rPr>
      </w:pPr>
    </w:p>
    <w:p w:rsidR="00D3208F" w:rsidRDefault="00D3208F" w:rsidP="00A76A15">
      <w:pPr>
        <w:ind w:firstLine="568"/>
        <w:jc w:val="both"/>
        <w:rPr>
          <w:sz w:val="24"/>
        </w:rPr>
      </w:pPr>
      <w:r>
        <w:rPr>
          <w:sz w:val="24"/>
        </w:rPr>
        <w:t>В связи с утверждением бюджета муниципального образования «</w:t>
      </w:r>
      <w:r w:rsidR="003C37C7">
        <w:rPr>
          <w:sz w:val="24"/>
        </w:rPr>
        <w:t>Волошское</w:t>
      </w:r>
      <w:r>
        <w:rPr>
          <w:sz w:val="24"/>
        </w:rPr>
        <w:t>» на</w:t>
      </w:r>
      <w:r w:rsidR="002B5489" w:rsidRPr="002B5489">
        <w:rPr>
          <w:b/>
          <w:sz w:val="24"/>
          <w:szCs w:val="24"/>
        </w:rPr>
        <w:t xml:space="preserve"> </w:t>
      </w:r>
      <w:r w:rsidR="002B5489" w:rsidRPr="002B5489">
        <w:rPr>
          <w:sz w:val="24"/>
          <w:szCs w:val="24"/>
        </w:rPr>
        <w:t>20</w:t>
      </w:r>
      <w:r w:rsidR="00262B4E">
        <w:rPr>
          <w:sz w:val="24"/>
          <w:szCs w:val="24"/>
        </w:rPr>
        <w:t>2</w:t>
      </w:r>
      <w:r w:rsidR="00933857">
        <w:rPr>
          <w:sz w:val="24"/>
          <w:szCs w:val="24"/>
        </w:rPr>
        <w:t>3 год и на плановый период 2024  и 2025</w:t>
      </w:r>
      <w:r w:rsidR="002B5489" w:rsidRPr="002B5489">
        <w:rPr>
          <w:sz w:val="24"/>
          <w:szCs w:val="24"/>
        </w:rPr>
        <w:t xml:space="preserve"> годов</w:t>
      </w:r>
      <w:r w:rsidRPr="002B5489">
        <w:rPr>
          <w:sz w:val="24"/>
        </w:rPr>
        <w:t xml:space="preserve">»,  </w:t>
      </w:r>
      <w:r w:rsidR="006C75CB" w:rsidRPr="006C75CB">
        <w:rPr>
          <w:b/>
          <w:sz w:val="24"/>
        </w:rPr>
        <w:t>постановляю</w:t>
      </w:r>
      <w:r>
        <w:rPr>
          <w:sz w:val="24"/>
        </w:rPr>
        <w:t>:</w:t>
      </w:r>
    </w:p>
    <w:p w:rsidR="00D3208F" w:rsidRDefault="002A03F6" w:rsidP="005B5847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D3208F">
        <w:rPr>
          <w:sz w:val="24"/>
        </w:rPr>
        <w:t xml:space="preserve">1. Принять к исполнению бюджет муниципального образования </w:t>
      </w:r>
      <w:r w:rsidR="000E0A5D">
        <w:rPr>
          <w:sz w:val="24"/>
        </w:rPr>
        <w:t>«</w:t>
      </w:r>
      <w:r w:rsidR="003C37C7">
        <w:rPr>
          <w:sz w:val="24"/>
        </w:rPr>
        <w:t>Волошское</w:t>
      </w:r>
      <w:r w:rsidR="000E0A5D">
        <w:rPr>
          <w:sz w:val="24"/>
        </w:rPr>
        <w:t>»</w:t>
      </w:r>
      <w:r w:rsidR="00D3208F">
        <w:rPr>
          <w:sz w:val="24"/>
        </w:rPr>
        <w:t xml:space="preserve"> </w:t>
      </w:r>
      <w:r w:rsidR="00933857">
        <w:rPr>
          <w:sz w:val="24"/>
          <w:szCs w:val="24"/>
        </w:rPr>
        <w:t>на 2023</w:t>
      </w:r>
      <w:r w:rsidR="002B5489" w:rsidRPr="002B5489">
        <w:rPr>
          <w:sz w:val="24"/>
          <w:szCs w:val="24"/>
        </w:rPr>
        <w:t xml:space="preserve"> год и на плановый период 20</w:t>
      </w:r>
      <w:r w:rsidR="00933857">
        <w:rPr>
          <w:sz w:val="24"/>
          <w:szCs w:val="24"/>
        </w:rPr>
        <w:t>24</w:t>
      </w:r>
      <w:r w:rsidR="002B5489">
        <w:rPr>
          <w:sz w:val="24"/>
          <w:szCs w:val="24"/>
        </w:rPr>
        <w:t xml:space="preserve"> </w:t>
      </w:r>
      <w:r w:rsidR="00933857">
        <w:rPr>
          <w:sz w:val="24"/>
          <w:szCs w:val="24"/>
        </w:rPr>
        <w:t>и 2025</w:t>
      </w:r>
      <w:r w:rsidR="002B5489" w:rsidRPr="002B5489">
        <w:rPr>
          <w:sz w:val="24"/>
          <w:szCs w:val="24"/>
        </w:rPr>
        <w:t xml:space="preserve"> годов</w:t>
      </w:r>
      <w:r w:rsidR="00D3208F">
        <w:rPr>
          <w:sz w:val="24"/>
        </w:rPr>
        <w:t>, утвержденный решением Со</w:t>
      </w:r>
      <w:r w:rsidR="00A93A04">
        <w:rPr>
          <w:sz w:val="24"/>
        </w:rPr>
        <w:t>вета</w:t>
      </w:r>
      <w:r w:rsidR="00D3208F">
        <w:rPr>
          <w:sz w:val="24"/>
        </w:rPr>
        <w:t xml:space="preserve"> депутатов №</w:t>
      </w:r>
      <w:r w:rsidR="00DF7FE3">
        <w:rPr>
          <w:sz w:val="24"/>
        </w:rPr>
        <w:t xml:space="preserve"> 51</w:t>
      </w:r>
      <w:r w:rsidR="00933857">
        <w:rPr>
          <w:sz w:val="24"/>
        </w:rPr>
        <w:t xml:space="preserve"> </w:t>
      </w:r>
      <w:r w:rsidR="00262B4E">
        <w:rPr>
          <w:sz w:val="24"/>
        </w:rPr>
        <w:t xml:space="preserve"> </w:t>
      </w:r>
      <w:r w:rsidR="002B5489">
        <w:rPr>
          <w:sz w:val="24"/>
        </w:rPr>
        <w:t xml:space="preserve"> </w:t>
      </w:r>
      <w:r w:rsidR="00D3208F">
        <w:rPr>
          <w:sz w:val="24"/>
        </w:rPr>
        <w:t xml:space="preserve">от </w:t>
      </w:r>
      <w:r w:rsidR="002B5489">
        <w:rPr>
          <w:sz w:val="24"/>
        </w:rPr>
        <w:t>2</w:t>
      </w:r>
      <w:r w:rsidR="00933857">
        <w:rPr>
          <w:sz w:val="24"/>
        </w:rPr>
        <w:t>9</w:t>
      </w:r>
      <w:r w:rsidR="00D3208F">
        <w:rPr>
          <w:sz w:val="24"/>
        </w:rPr>
        <w:t>.12.</w:t>
      </w:r>
      <w:r w:rsidR="008509F5">
        <w:rPr>
          <w:sz w:val="24"/>
        </w:rPr>
        <w:t>20</w:t>
      </w:r>
      <w:r w:rsidR="00933857">
        <w:rPr>
          <w:sz w:val="24"/>
        </w:rPr>
        <w:t>22</w:t>
      </w:r>
      <w:r w:rsidR="00D3208F">
        <w:rPr>
          <w:sz w:val="24"/>
        </w:rPr>
        <w:t xml:space="preserve"> года «О бюджете муниципального образования </w:t>
      </w:r>
      <w:r w:rsidR="000E0A5D">
        <w:rPr>
          <w:sz w:val="24"/>
        </w:rPr>
        <w:t>«</w:t>
      </w:r>
      <w:r w:rsidR="003C37C7">
        <w:rPr>
          <w:sz w:val="24"/>
        </w:rPr>
        <w:t>Волошское</w:t>
      </w:r>
      <w:r w:rsidR="000E0A5D">
        <w:rPr>
          <w:sz w:val="24"/>
        </w:rPr>
        <w:t>»</w:t>
      </w:r>
      <w:r w:rsidR="00496C24">
        <w:rPr>
          <w:sz w:val="24"/>
        </w:rPr>
        <w:t xml:space="preserve"> </w:t>
      </w:r>
      <w:r w:rsidR="00933857">
        <w:rPr>
          <w:sz w:val="24"/>
          <w:szCs w:val="24"/>
        </w:rPr>
        <w:t>на 2023 год и на плановый период 2024  и 2025</w:t>
      </w:r>
      <w:r w:rsidR="002B5489" w:rsidRPr="002B5489">
        <w:rPr>
          <w:sz w:val="24"/>
          <w:szCs w:val="24"/>
        </w:rPr>
        <w:t xml:space="preserve"> годов</w:t>
      </w:r>
      <w:r w:rsidR="00D3208F">
        <w:rPr>
          <w:sz w:val="24"/>
        </w:rPr>
        <w:t>» (далее – решение о бюджете).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 xml:space="preserve">2. </w:t>
      </w:r>
      <w:r w:rsidR="00721E75">
        <w:rPr>
          <w:sz w:val="24"/>
        </w:rPr>
        <w:t>П</w:t>
      </w:r>
      <w:r w:rsidR="00AC67BA">
        <w:rPr>
          <w:sz w:val="24"/>
        </w:rPr>
        <w:t>олучателям средств местного бюджета обеспечить в пределах выделенных объемов финансирования своевременное исполнение расходных обязательств</w:t>
      </w:r>
      <w:r w:rsidR="00715CB4">
        <w:rPr>
          <w:sz w:val="24"/>
        </w:rPr>
        <w:t xml:space="preserve"> муниципального образования </w:t>
      </w:r>
      <w:r w:rsidR="000E0A5D">
        <w:rPr>
          <w:sz w:val="24"/>
        </w:rPr>
        <w:t>«</w:t>
      </w:r>
      <w:r w:rsidR="00A26067">
        <w:rPr>
          <w:sz w:val="24"/>
        </w:rPr>
        <w:t>Волошское</w:t>
      </w:r>
      <w:r w:rsidR="000E0A5D">
        <w:rPr>
          <w:sz w:val="24"/>
        </w:rPr>
        <w:t>»</w:t>
      </w:r>
      <w:r w:rsidR="00715CB4">
        <w:rPr>
          <w:sz w:val="24"/>
        </w:rPr>
        <w:t>, финансирование которых осуществляется за счет средств местного бюджета, и принять меры по недопущению образования (роста) кредиторской задолженности.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3.</w:t>
      </w:r>
      <w:r w:rsidR="009B72B6">
        <w:rPr>
          <w:sz w:val="24"/>
        </w:rPr>
        <w:t>А</w:t>
      </w:r>
      <w:r w:rsidR="00715CB4">
        <w:rPr>
          <w:sz w:val="24"/>
        </w:rPr>
        <w:t xml:space="preserve">дминистрации муниципального образования </w:t>
      </w:r>
      <w:r w:rsidR="000E0A5D">
        <w:rPr>
          <w:sz w:val="24"/>
        </w:rPr>
        <w:t>«</w:t>
      </w:r>
      <w:r w:rsidR="003C37C7">
        <w:rPr>
          <w:sz w:val="24"/>
        </w:rPr>
        <w:t>Волошское</w:t>
      </w:r>
      <w:r w:rsidR="000E0A5D">
        <w:rPr>
          <w:sz w:val="24"/>
        </w:rPr>
        <w:t>»</w:t>
      </w:r>
      <w:r w:rsidR="00715CB4">
        <w:rPr>
          <w:sz w:val="24"/>
        </w:rPr>
        <w:t>:</w:t>
      </w:r>
    </w:p>
    <w:p w:rsidR="00715CB4" w:rsidRDefault="00C5721B" w:rsidP="00D3208F">
      <w:pPr>
        <w:jc w:val="both"/>
        <w:rPr>
          <w:sz w:val="24"/>
        </w:rPr>
      </w:pPr>
      <w:r>
        <w:rPr>
          <w:sz w:val="24"/>
        </w:rPr>
        <w:tab/>
        <w:t>а</w:t>
      </w:r>
      <w:r w:rsidR="00715CB4">
        <w:rPr>
          <w:sz w:val="24"/>
        </w:rPr>
        <w:t>) главным администраторам доходов мес</w:t>
      </w:r>
      <w:r w:rsidR="00496C24">
        <w:rPr>
          <w:sz w:val="24"/>
        </w:rPr>
        <w:t>тного бюджета – до 01 января 20</w:t>
      </w:r>
      <w:r w:rsidR="00933857">
        <w:rPr>
          <w:sz w:val="24"/>
        </w:rPr>
        <w:t>24</w:t>
      </w:r>
      <w:r w:rsidR="00715CB4">
        <w:rPr>
          <w:sz w:val="24"/>
        </w:rPr>
        <w:t xml:space="preserve"> года принять правовые акты о возложении на администраторов доходов местного бюджета функций по администрированию;</w:t>
      </w:r>
    </w:p>
    <w:p w:rsidR="00715CB4" w:rsidRDefault="00C5721B" w:rsidP="00D3208F">
      <w:pPr>
        <w:jc w:val="both"/>
        <w:rPr>
          <w:sz w:val="24"/>
        </w:rPr>
      </w:pPr>
      <w:r>
        <w:rPr>
          <w:sz w:val="24"/>
        </w:rPr>
        <w:tab/>
        <w:t>б</w:t>
      </w:r>
      <w:r w:rsidR="00715CB4">
        <w:rPr>
          <w:sz w:val="24"/>
        </w:rPr>
        <w:t>) главным администраторам и администраторам доходов местного бюджета:</w:t>
      </w:r>
    </w:p>
    <w:p w:rsidR="00721E75" w:rsidRDefault="00715CB4" w:rsidP="00D3208F">
      <w:pPr>
        <w:jc w:val="both"/>
        <w:rPr>
          <w:sz w:val="24"/>
        </w:rPr>
      </w:pPr>
      <w:r>
        <w:rPr>
          <w:sz w:val="24"/>
        </w:rPr>
        <w:tab/>
      </w:r>
      <w:r w:rsidR="005B5847">
        <w:rPr>
          <w:sz w:val="24"/>
        </w:rPr>
        <w:t>е</w:t>
      </w:r>
      <w:r w:rsidR="00721E75">
        <w:rPr>
          <w:sz w:val="24"/>
        </w:rPr>
        <w:t xml:space="preserve">жеквартально </w:t>
      </w:r>
      <w:r w:rsidR="00C214DE">
        <w:rPr>
          <w:sz w:val="24"/>
        </w:rPr>
        <w:t>проводить инвентаризацию задолженности по неналоговым платежам в местный бюджет с оценкой темпов ее изменения.</w:t>
      </w:r>
    </w:p>
    <w:p w:rsidR="0035049D" w:rsidRDefault="00C5721B" w:rsidP="00D3208F">
      <w:pPr>
        <w:jc w:val="both"/>
        <w:rPr>
          <w:sz w:val="24"/>
        </w:rPr>
      </w:pPr>
      <w:r>
        <w:rPr>
          <w:sz w:val="24"/>
        </w:rPr>
        <w:tab/>
        <w:t>в</w:t>
      </w:r>
      <w:r w:rsidR="0053375D">
        <w:rPr>
          <w:sz w:val="24"/>
        </w:rPr>
        <w:t>) главным администраторам</w:t>
      </w:r>
      <w:r w:rsidR="0035049D">
        <w:rPr>
          <w:sz w:val="24"/>
        </w:rPr>
        <w:t xml:space="preserve"> (администраторам) доходов местного бюджета и главным администраторам источников финансирования дефицита местного бюджета – принять меры по обеспечению поступления в бюджет муниципального образования </w:t>
      </w:r>
      <w:r w:rsidR="000E0A5D">
        <w:rPr>
          <w:sz w:val="24"/>
        </w:rPr>
        <w:t>«</w:t>
      </w:r>
      <w:r w:rsidR="009E2C62">
        <w:rPr>
          <w:sz w:val="24"/>
        </w:rPr>
        <w:t>Волошское</w:t>
      </w:r>
      <w:r w:rsidR="000E0A5D">
        <w:rPr>
          <w:sz w:val="24"/>
        </w:rPr>
        <w:t>»</w:t>
      </w:r>
      <w:r w:rsidR="0035049D">
        <w:rPr>
          <w:sz w:val="24"/>
        </w:rPr>
        <w:t xml:space="preserve"> налогов, сборов и других обязательных платежей, а также по сокращению задолженности по их уплате.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4</w:t>
      </w:r>
      <w:r w:rsidR="00715CB4">
        <w:rPr>
          <w:sz w:val="24"/>
        </w:rPr>
        <w:t>.</w:t>
      </w:r>
      <w:r w:rsidR="0035049D">
        <w:rPr>
          <w:sz w:val="24"/>
        </w:rPr>
        <w:t xml:space="preserve"> Установить, что Отдел</w:t>
      </w:r>
      <w:r w:rsidR="002233D5">
        <w:rPr>
          <w:sz w:val="24"/>
        </w:rPr>
        <w:t xml:space="preserve"> №</w:t>
      </w:r>
      <w:r w:rsidR="007367D6">
        <w:rPr>
          <w:sz w:val="24"/>
        </w:rPr>
        <w:t xml:space="preserve"> </w:t>
      </w:r>
      <w:r w:rsidR="00496C24">
        <w:rPr>
          <w:sz w:val="24"/>
        </w:rPr>
        <w:t>13</w:t>
      </w:r>
      <w:r w:rsidR="0035049D">
        <w:rPr>
          <w:sz w:val="24"/>
        </w:rPr>
        <w:t xml:space="preserve"> Управления федерального казначейства по Архангельской области</w:t>
      </w:r>
      <w:r w:rsidR="00C5721B">
        <w:rPr>
          <w:sz w:val="24"/>
        </w:rPr>
        <w:t xml:space="preserve"> и Ненецкому автономному округу</w:t>
      </w:r>
      <w:r w:rsidR="0035049D">
        <w:rPr>
          <w:sz w:val="24"/>
        </w:rPr>
        <w:t xml:space="preserve"> в соответствии с соглашениями осуществля</w:t>
      </w:r>
      <w:r w:rsidR="00FF13F2">
        <w:rPr>
          <w:sz w:val="24"/>
        </w:rPr>
        <w:t>е</w:t>
      </w:r>
      <w:r w:rsidR="0035049D">
        <w:rPr>
          <w:sz w:val="24"/>
        </w:rPr>
        <w:t>т кассовое обслуживание:</w:t>
      </w:r>
    </w:p>
    <w:p w:rsidR="008811D6" w:rsidRDefault="0035049D" w:rsidP="00D3208F">
      <w:pPr>
        <w:jc w:val="both"/>
        <w:rPr>
          <w:sz w:val="24"/>
        </w:rPr>
      </w:pPr>
      <w:r>
        <w:rPr>
          <w:sz w:val="24"/>
        </w:rPr>
        <w:tab/>
      </w:r>
      <w:r w:rsidR="00403A29">
        <w:rPr>
          <w:sz w:val="24"/>
        </w:rPr>
        <w:t>и</w:t>
      </w:r>
      <w:r>
        <w:rPr>
          <w:sz w:val="24"/>
        </w:rPr>
        <w:t xml:space="preserve">сполнения местного бюджета с открытием лицевых счетов </w:t>
      </w:r>
      <w:r w:rsidR="00C214DE">
        <w:rPr>
          <w:sz w:val="24"/>
        </w:rPr>
        <w:t>получателям средств местного бюджета и администраторов</w:t>
      </w:r>
      <w:r w:rsidR="00C54449">
        <w:rPr>
          <w:sz w:val="24"/>
        </w:rPr>
        <w:t xml:space="preserve"> источников финансирования дефицита местного бюджета</w:t>
      </w:r>
      <w:r w:rsidR="008811D6">
        <w:rPr>
          <w:sz w:val="24"/>
        </w:rPr>
        <w:t>;</w:t>
      </w:r>
    </w:p>
    <w:p w:rsidR="0023151C" w:rsidRDefault="008811D6" w:rsidP="00D3208F">
      <w:pPr>
        <w:jc w:val="both"/>
        <w:rPr>
          <w:sz w:val="24"/>
        </w:rPr>
      </w:pPr>
      <w:r>
        <w:rPr>
          <w:sz w:val="24"/>
        </w:rPr>
        <w:tab/>
      </w:r>
      <w:r w:rsidR="00403A29">
        <w:rPr>
          <w:sz w:val="24"/>
        </w:rPr>
        <w:t>о</w:t>
      </w:r>
      <w:r w:rsidR="0023151C">
        <w:rPr>
          <w:sz w:val="24"/>
        </w:rPr>
        <w:t>пераций со средствами муниципальными бюджетными</w:t>
      </w:r>
      <w:r w:rsidR="00E643DB">
        <w:rPr>
          <w:sz w:val="24"/>
        </w:rPr>
        <w:t xml:space="preserve"> учреждениями</w:t>
      </w:r>
      <w:r w:rsidR="0023151C">
        <w:rPr>
          <w:sz w:val="24"/>
        </w:rPr>
        <w:t>;</w:t>
      </w:r>
    </w:p>
    <w:p w:rsidR="0023151C" w:rsidRDefault="0023151C" w:rsidP="00D3208F">
      <w:pPr>
        <w:jc w:val="both"/>
        <w:rPr>
          <w:sz w:val="24"/>
        </w:rPr>
      </w:pPr>
      <w:r>
        <w:rPr>
          <w:sz w:val="24"/>
        </w:rPr>
        <w:tab/>
      </w:r>
      <w:r w:rsidR="00403A29">
        <w:rPr>
          <w:sz w:val="24"/>
        </w:rPr>
        <w:t>о</w:t>
      </w:r>
      <w:r>
        <w:rPr>
          <w:sz w:val="24"/>
        </w:rPr>
        <w:t>пераци</w:t>
      </w:r>
      <w:r w:rsidR="00C5721B">
        <w:rPr>
          <w:sz w:val="24"/>
        </w:rPr>
        <w:t>й со средствами, поступающими во</w:t>
      </w:r>
      <w:r>
        <w:rPr>
          <w:sz w:val="24"/>
        </w:rPr>
        <w:t xml:space="preserve"> временное распоряжение органов местного самоуправления</w:t>
      </w:r>
      <w:r w:rsidR="002233D5">
        <w:rPr>
          <w:sz w:val="24"/>
        </w:rPr>
        <w:t>,</w:t>
      </w:r>
      <w:r>
        <w:rPr>
          <w:sz w:val="24"/>
        </w:rPr>
        <w:t xml:space="preserve"> с открытием лицевых счетов получателям средств местного бюджета для учета операц</w:t>
      </w:r>
      <w:r w:rsidR="00C5721B">
        <w:rPr>
          <w:sz w:val="24"/>
        </w:rPr>
        <w:t>ий со средствами, поступающими во</w:t>
      </w:r>
      <w:r w:rsidR="00647068">
        <w:rPr>
          <w:sz w:val="24"/>
        </w:rPr>
        <w:t xml:space="preserve"> временное распоряжение.</w:t>
      </w:r>
    </w:p>
    <w:p w:rsidR="006366E3" w:rsidRDefault="0023151C" w:rsidP="00D3208F">
      <w:pPr>
        <w:jc w:val="both"/>
        <w:rPr>
          <w:sz w:val="24"/>
        </w:rPr>
      </w:pPr>
      <w:r>
        <w:rPr>
          <w:sz w:val="24"/>
        </w:rPr>
        <w:tab/>
      </w:r>
      <w:r w:rsidR="00D3208F">
        <w:rPr>
          <w:sz w:val="24"/>
        </w:rPr>
        <w:t xml:space="preserve">5. Установить, что сводная бюджетная роспись муниципального образования </w:t>
      </w:r>
      <w:r w:rsidR="000E0A5D">
        <w:rPr>
          <w:sz w:val="24"/>
        </w:rPr>
        <w:t>«</w:t>
      </w:r>
      <w:r w:rsidR="009E2C62">
        <w:rPr>
          <w:sz w:val="24"/>
        </w:rPr>
        <w:t>Волошское</w:t>
      </w:r>
      <w:r w:rsidR="000E0A5D">
        <w:rPr>
          <w:sz w:val="24"/>
        </w:rPr>
        <w:t xml:space="preserve">» </w:t>
      </w:r>
      <w:r w:rsidR="00933857">
        <w:rPr>
          <w:sz w:val="24"/>
        </w:rPr>
        <w:t>на 2023</w:t>
      </w:r>
      <w:r w:rsidR="00D3208F">
        <w:rPr>
          <w:sz w:val="24"/>
        </w:rPr>
        <w:t xml:space="preserve"> год составляется в разрезе кодов классификации расходов бюджетов: </w:t>
      </w:r>
      <w:r w:rsidR="00F3131F">
        <w:rPr>
          <w:sz w:val="24"/>
        </w:rPr>
        <w:t xml:space="preserve">код главного распорядителя бюджетных средств </w:t>
      </w:r>
      <w:r w:rsidR="00D3208F">
        <w:rPr>
          <w:sz w:val="24"/>
        </w:rPr>
        <w:t>раздел, подраздел, целевая статья, вид расходов и код операций сектора государственного управления.</w:t>
      </w:r>
    </w:p>
    <w:p w:rsidR="00647068" w:rsidRDefault="00F3131F" w:rsidP="00D3208F">
      <w:pPr>
        <w:jc w:val="both"/>
        <w:rPr>
          <w:sz w:val="24"/>
        </w:rPr>
      </w:pPr>
      <w:r>
        <w:rPr>
          <w:sz w:val="24"/>
        </w:rPr>
        <w:lastRenderedPageBreak/>
        <w:tab/>
      </w:r>
      <w:r w:rsidR="00AF4C92">
        <w:rPr>
          <w:sz w:val="24"/>
        </w:rPr>
        <w:t>6</w:t>
      </w:r>
      <w:r w:rsidR="00D3208F">
        <w:rPr>
          <w:sz w:val="24"/>
        </w:rPr>
        <w:t xml:space="preserve">. Установить, что </w:t>
      </w:r>
      <w:r w:rsidR="00647068">
        <w:rPr>
          <w:sz w:val="24"/>
        </w:rPr>
        <w:t>администрация</w:t>
      </w:r>
      <w:r w:rsidR="00D3208F">
        <w:rPr>
          <w:sz w:val="24"/>
        </w:rPr>
        <w:t xml:space="preserve"> составляет помесячный кассовый план в</w:t>
      </w:r>
      <w:r w:rsidR="00496C24">
        <w:rPr>
          <w:sz w:val="24"/>
        </w:rPr>
        <w:t>ы</w:t>
      </w:r>
      <w:r w:rsidR="00933857">
        <w:rPr>
          <w:sz w:val="24"/>
        </w:rPr>
        <w:t>плат из местного бюджета на 2023</w:t>
      </w:r>
      <w:r w:rsidR="00D3208F">
        <w:rPr>
          <w:sz w:val="24"/>
        </w:rPr>
        <w:t xml:space="preserve"> год с учетом предложений </w:t>
      </w:r>
      <w:r w:rsidR="006366E3">
        <w:rPr>
          <w:sz w:val="24"/>
        </w:rPr>
        <w:t xml:space="preserve">получателей бюджетных средств </w:t>
      </w:r>
      <w:r w:rsidR="00D3208F">
        <w:rPr>
          <w:sz w:val="24"/>
        </w:rPr>
        <w:t>местного бюджета и прогноза кассовых поступлений в соответствующем периоде.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</w:r>
      <w:r w:rsidR="00AF4C92">
        <w:rPr>
          <w:sz w:val="24"/>
        </w:rPr>
        <w:t>7</w:t>
      </w:r>
      <w:r>
        <w:rPr>
          <w:sz w:val="24"/>
        </w:rPr>
        <w:t xml:space="preserve">. </w:t>
      </w:r>
      <w:proofErr w:type="gramStart"/>
      <w:r>
        <w:rPr>
          <w:sz w:val="24"/>
        </w:rPr>
        <w:t>Санкционирование оплаты денежных обязательств получателей средств местного бюджета и администраторов источников финансирования дефицита местного бюджета осуществляется Отдел</w:t>
      </w:r>
      <w:r w:rsidR="00496C24">
        <w:rPr>
          <w:sz w:val="24"/>
        </w:rPr>
        <w:t>ом №13</w:t>
      </w:r>
      <w:r w:rsidR="007B67AC">
        <w:rPr>
          <w:sz w:val="24"/>
        </w:rPr>
        <w:t xml:space="preserve"> </w:t>
      </w:r>
      <w:r>
        <w:rPr>
          <w:sz w:val="24"/>
        </w:rPr>
        <w:t>Управления Федерального казначейства по Архангельской области</w:t>
      </w:r>
      <w:r w:rsidR="00C5721B">
        <w:rPr>
          <w:sz w:val="24"/>
        </w:rPr>
        <w:t xml:space="preserve"> и Ненецкому автономному округу </w:t>
      </w:r>
      <w:r>
        <w:rPr>
          <w:sz w:val="24"/>
        </w:rPr>
        <w:t xml:space="preserve">на основании Соглашения </w:t>
      </w:r>
      <w:r w:rsidR="007B67AC">
        <w:rPr>
          <w:sz w:val="24"/>
        </w:rPr>
        <w:t xml:space="preserve">с </w:t>
      </w:r>
      <w:r>
        <w:rPr>
          <w:sz w:val="24"/>
        </w:rPr>
        <w:t>Управлени</w:t>
      </w:r>
      <w:r w:rsidR="007B67AC">
        <w:rPr>
          <w:sz w:val="24"/>
        </w:rPr>
        <w:t>ем</w:t>
      </w:r>
      <w:r>
        <w:rPr>
          <w:sz w:val="24"/>
        </w:rPr>
        <w:t xml:space="preserve"> Федерального казначейства по Архангельской области</w:t>
      </w:r>
      <w:r w:rsidR="00C5721B">
        <w:rPr>
          <w:sz w:val="24"/>
        </w:rPr>
        <w:t xml:space="preserve"> и Ненецкого автономного округа</w:t>
      </w:r>
      <w:r>
        <w:rPr>
          <w:sz w:val="24"/>
        </w:rPr>
        <w:t xml:space="preserve"> отдельных функций по исполнению бюджета муниципального образования </w:t>
      </w:r>
      <w:r w:rsidR="000E0A5D">
        <w:rPr>
          <w:sz w:val="24"/>
        </w:rPr>
        <w:t>«</w:t>
      </w:r>
      <w:r w:rsidR="007B677F">
        <w:rPr>
          <w:sz w:val="24"/>
        </w:rPr>
        <w:t>Волошское</w:t>
      </w:r>
      <w:r w:rsidR="000E0A5D">
        <w:rPr>
          <w:sz w:val="24"/>
        </w:rPr>
        <w:t xml:space="preserve">» </w:t>
      </w:r>
      <w:r>
        <w:rPr>
          <w:sz w:val="24"/>
        </w:rPr>
        <w:t>при кассовом обслуживании исполнения бюджета Отдел</w:t>
      </w:r>
      <w:r w:rsidR="00496C24">
        <w:rPr>
          <w:sz w:val="24"/>
        </w:rPr>
        <w:t>ом №13</w:t>
      </w:r>
      <w:r>
        <w:rPr>
          <w:sz w:val="24"/>
        </w:rPr>
        <w:t xml:space="preserve"> Управления Федерального казначейства</w:t>
      </w:r>
      <w:proofErr w:type="gramEnd"/>
      <w:r>
        <w:rPr>
          <w:sz w:val="24"/>
        </w:rPr>
        <w:t xml:space="preserve">  по Архангельской области</w:t>
      </w:r>
      <w:r w:rsidR="00C5721B">
        <w:rPr>
          <w:sz w:val="24"/>
        </w:rPr>
        <w:t xml:space="preserve"> и Ненецкому автономному округу</w:t>
      </w:r>
      <w:r>
        <w:rPr>
          <w:sz w:val="24"/>
        </w:rPr>
        <w:t xml:space="preserve"> в порядке, определяемом Финансовым отделом и согласованном Отдел</w:t>
      </w:r>
      <w:r w:rsidR="007B67AC">
        <w:rPr>
          <w:sz w:val="24"/>
        </w:rPr>
        <w:t>ом №</w:t>
      </w:r>
      <w:r w:rsidR="008509F5">
        <w:rPr>
          <w:sz w:val="24"/>
        </w:rPr>
        <w:t xml:space="preserve"> </w:t>
      </w:r>
      <w:r w:rsidR="00496C24">
        <w:rPr>
          <w:sz w:val="24"/>
        </w:rPr>
        <w:t>13</w:t>
      </w:r>
      <w:r>
        <w:rPr>
          <w:sz w:val="24"/>
        </w:rPr>
        <w:t xml:space="preserve"> </w:t>
      </w:r>
      <w:r w:rsidR="007B67AC">
        <w:rPr>
          <w:sz w:val="24"/>
        </w:rPr>
        <w:t xml:space="preserve"> </w:t>
      </w:r>
      <w:r>
        <w:rPr>
          <w:sz w:val="24"/>
        </w:rPr>
        <w:t>Управления Федерального казнач</w:t>
      </w:r>
      <w:r w:rsidR="00C5721B">
        <w:rPr>
          <w:sz w:val="24"/>
        </w:rPr>
        <w:t>ейства по Архангельской области и Ненецкому автономному округу.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</w:r>
      <w:r w:rsidR="00AF4C92">
        <w:rPr>
          <w:sz w:val="24"/>
        </w:rPr>
        <w:t>8</w:t>
      </w:r>
      <w:r>
        <w:rPr>
          <w:sz w:val="24"/>
        </w:rPr>
        <w:t>. Установить, что получатели средств местного бюджета:</w:t>
      </w:r>
    </w:p>
    <w:p w:rsidR="007B67AC" w:rsidRDefault="00D3208F" w:rsidP="007B67AC">
      <w:pPr>
        <w:ind w:firstLine="708"/>
        <w:jc w:val="both"/>
        <w:rPr>
          <w:sz w:val="24"/>
        </w:rPr>
      </w:pPr>
      <w:r>
        <w:rPr>
          <w:sz w:val="24"/>
        </w:rPr>
        <w:t>1)</w:t>
      </w:r>
      <w:r w:rsidR="007B67AC">
        <w:rPr>
          <w:sz w:val="24"/>
        </w:rPr>
        <w:t xml:space="preserve"> осуществляют размещение заказа на поставку товаров, выполнение работ, оказание услуг для муниципальных нужд не ранее доведения лимитов бюджетных обязательств на соответствующий период;</w:t>
      </w:r>
    </w:p>
    <w:p w:rsidR="00D3208F" w:rsidRDefault="007B67AC" w:rsidP="007B67AC">
      <w:pPr>
        <w:ind w:firstLine="708"/>
        <w:jc w:val="both"/>
        <w:rPr>
          <w:sz w:val="24"/>
        </w:rPr>
      </w:pPr>
      <w:r>
        <w:rPr>
          <w:sz w:val="24"/>
        </w:rPr>
        <w:t xml:space="preserve">2) в случае сокращения лимитов бюджетных обязательств, выделенных для финансирования подрядных работ, руководствуются </w:t>
      </w:r>
      <w:r w:rsidR="00117E7F">
        <w:rPr>
          <w:sz w:val="24"/>
        </w:rPr>
        <w:t>положениями статьи 767 Гражданского кодекса Российской Федерации;</w:t>
      </w:r>
      <w:r>
        <w:rPr>
          <w:sz w:val="24"/>
        </w:rPr>
        <w:t xml:space="preserve"> </w:t>
      </w:r>
    </w:p>
    <w:p w:rsidR="00403A29" w:rsidRDefault="00403A29" w:rsidP="00D3208F">
      <w:pPr>
        <w:jc w:val="both"/>
        <w:rPr>
          <w:sz w:val="24"/>
        </w:rPr>
      </w:pPr>
      <w:r>
        <w:rPr>
          <w:sz w:val="24"/>
        </w:rPr>
        <w:tab/>
        <w:t>3) при заключении гражданско-правовых договоров  (муниципальных контрактов) (далее – договор (контракт) на поставку товаров (выполнение работ, оказание услуг) вправе предусматривать авансовые платежи: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 xml:space="preserve">а) в размере до 100 процентов суммы договора (контракта), но не более объема доведенных лимитов бюджетных обязательств, подлежащих исполнению за счет средств местного бюджета в соответствующем финансовом году по соответствующим кодам классификации расходов бюджетов:  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 xml:space="preserve">на услуги связи, подписку на печатные издания и </w:t>
      </w:r>
      <w:r w:rsidR="003F5693">
        <w:rPr>
          <w:sz w:val="24"/>
        </w:rPr>
        <w:t>их потребление, неисключительные права на использование программного обеспечения, бумаги офисной, оплата услуг информационно-справочных систем;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на обучение н</w:t>
      </w:r>
      <w:r w:rsidR="003F5693">
        <w:rPr>
          <w:sz w:val="24"/>
        </w:rPr>
        <w:t>а курсах повышения квалификации, участие в семинарах, конференциях, форумах;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на приобретение авиа 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на обязательное страхование гражданской ответственности владельцев транспортных средств;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на закупку иных т</w:t>
      </w:r>
      <w:r w:rsidR="00496C24">
        <w:rPr>
          <w:sz w:val="24"/>
        </w:rPr>
        <w:t>оваров, работ и услуг</w:t>
      </w:r>
      <w:r>
        <w:rPr>
          <w:sz w:val="24"/>
        </w:rPr>
        <w:t>;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на мероприятия по предупреждению и ликвидации последствий чрезвычайных ситуаций.</w:t>
      </w:r>
    </w:p>
    <w:p w:rsidR="00687897" w:rsidRDefault="00DF7FE3" w:rsidP="00496C24">
      <w:pPr>
        <w:jc w:val="both"/>
        <w:rPr>
          <w:sz w:val="24"/>
        </w:rPr>
      </w:pPr>
      <w:r>
        <w:rPr>
          <w:sz w:val="24"/>
        </w:rPr>
        <w:tab/>
      </w:r>
    </w:p>
    <w:p w:rsidR="001321D2" w:rsidRPr="007B677F" w:rsidRDefault="007B677F" w:rsidP="008509F5">
      <w:pPr>
        <w:ind w:firstLine="708"/>
        <w:jc w:val="both"/>
        <w:rPr>
          <w:sz w:val="24"/>
          <w:szCs w:val="24"/>
        </w:rPr>
      </w:pPr>
      <w:r>
        <w:rPr>
          <w:sz w:val="24"/>
        </w:rPr>
        <w:t>9</w:t>
      </w:r>
      <w:r w:rsidR="00D3208F">
        <w:rPr>
          <w:sz w:val="24"/>
        </w:rPr>
        <w:t xml:space="preserve">. </w:t>
      </w:r>
      <w:proofErr w:type="gramStart"/>
      <w:r w:rsidRPr="007B677F">
        <w:rPr>
          <w:sz w:val="24"/>
          <w:szCs w:val="24"/>
        </w:rPr>
        <w:t>Контроль  за</w:t>
      </w:r>
      <w:proofErr w:type="gramEnd"/>
      <w:r w:rsidRPr="007B677F">
        <w:rPr>
          <w:sz w:val="24"/>
          <w:szCs w:val="24"/>
        </w:rPr>
        <w:t xml:space="preserve"> исполнением постановления  оставляю за собой.</w:t>
      </w:r>
    </w:p>
    <w:p w:rsidR="008509F5" w:rsidRDefault="008509F5" w:rsidP="008509F5">
      <w:pPr>
        <w:ind w:firstLine="708"/>
        <w:jc w:val="both"/>
        <w:rPr>
          <w:sz w:val="24"/>
        </w:rPr>
      </w:pPr>
    </w:p>
    <w:p w:rsidR="008509F5" w:rsidRDefault="008509F5" w:rsidP="008509F5">
      <w:pPr>
        <w:ind w:firstLine="708"/>
        <w:jc w:val="both"/>
        <w:rPr>
          <w:sz w:val="24"/>
        </w:rPr>
      </w:pPr>
    </w:p>
    <w:p w:rsidR="00DF7FE3" w:rsidRDefault="00DF7FE3" w:rsidP="00DF7FE3">
      <w:pPr>
        <w:tabs>
          <w:tab w:val="left" w:pos="1665"/>
        </w:tabs>
        <w:rPr>
          <w:b/>
          <w:sz w:val="24"/>
        </w:rPr>
      </w:pPr>
    </w:p>
    <w:p w:rsidR="00D3208F" w:rsidRPr="00DF7FE3" w:rsidRDefault="00DF7FE3" w:rsidP="00DF7FE3">
      <w:pPr>
        <w:tabs>
          <w:tab w:val="left" w:pos="1665"/>
        </w:tabs>
        <w:rPr>
          <w:b/>
          <w:sz w:val="24"/>
        </w:rPr>
      </w:pPr>
      <w:r>
        <w:rPr>
          <w:b/>
          <w:sz w:val="24"/>
        </w:rPr>
        <w:t>Глава МО «Волошское»</w:t>
      </w:r>
      <w:r w:rsidR="009E2C62" w:rsidRPr="00DF7FE3"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                               </w:t>
      </w:r>
      <w:r w:rsidR="009E2C62" w:rsidRPr="00DF7FE3">
        <w:rPr>
          <w:b/>
          <w:sz w:val="24"/>
        </w:rPr>
        <w:t>Ю.Б.</w:t>
      </w:r>
      <w:r>
        <w:rPr>
          <w:b/>
          <w:sz w:val="24"/>
        </w:rPr>
        <w:t xml:space="preserve"> </w:t>
      </w:r>
      <w:r w:rsidR="009E2C62" w:rsidRPr="00DF7FE3">
        <w:rPr>
          <w:b/>
          <w:sz w:val="24"/>
        </w:rPr>
        <w:t>Попов</w:t>
      </w:r>
    </w:p>
    <w:sectPr w:rsidR="00D3208F" w:rsidRPr="00DF7FE3" w:rsidSect="00DF7FE3">
      <w:pgSz w:w="11906" w:h="16838"/>
      <w:pgMar w:top="142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4800"/>
    <w:multiLevelType w:val="hybridMultilevel"/>
    <w:tmpl w:val="AD66C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A01F5"/>
    <w:multiLevelType w:val="hybridMultilevel"/>
    <w:tmpl w:val="D56AE0F4"/>
    <w:lvl w:ilvl="0" w:tplc="EAAEBDE0">
      <w:start w:val="1"/>
      <w:numFmt w:val="decimal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3208F"/>
    <w:rsid w:val="00005CFE"/>
    <w:rsid w:val="00046DDA"/>
    <w:rsid w:val="00063DD9"/>
    <w:rsid w:val="000E0A5D"/>
    <w:rsid w:val="000E2FD6"/>
    <w:rsid w:val="000F4F51"/>
    <w:rsid w:val="00117E7F"/>
    <w:rsid w:val="001321D2"/>
    <w:rsid w:val="00196CD3"/>
    <w:rsid w:val="001B780C"/>
    <w:rsid w:val="001F5323"/>
    <w:rsid w:val="00215DD2"/>
    <w:rsid w:val="002233D5"/>
    <w:rsid w:val="0023151C"/>
    <w:rsid w:val="00257855"/>
    <w:rsid w:val="00260352"/>
    <w:rsid w:val="00262B4E"/>
    <w:rsid w:val="00267A3F"/>
    <w:rsid w:val="002A03F6"/>
    <w:rsid w:val="002B4332"/>
    <w:rsid w:val="002B5489"/>
    <w:rsid w:val="002C6746"/>
    <w:rsid w:val="002C6DF6"/>
    <w:rsid w:val="00343E63"/>
    <w:rsid w:val="0035049D"/>
    <w:rsid w:val="00366BE9"/>
    <w:rsid w:val="00375E97"/>
    <w:rsid w:val="003766BB"/>
    <w:rsid w:val="00391873"/>
    <w:rsid w:val="003C37C7"/>
    <w:rsid w:val="003C6A8D"/>
    <w:rsid w:val="003D1204"/>
    <w:rsid w:val="003E0DAD"/>
    <w:rsid w:val="003F5693"/>
    <w:rsid w:val="00403A29"/>
    <w:rsid w:val="00404F28"/>
    <w:rsid w:val="00420F32"/>
    <w:rsid w:val="0045685C"/>
    <w:rsid w:val="00457664"/>
    <w:rsid w:val="00496C24"/>
    <w:rsid w:val="004F2FEF"/>
    <w:rsid w:val="0053375D"/>
    <w:rsid w:val="00542DD8"/>
    <w:rsid w:val="0054468A"/>
    <w:rsid w:val="00551104"/>
    <w:rsid w:val="005A3861"/>
    <w:rsid w:val="005A3BD7"/>
    <w:rsid w:val="005B5847"/>
    <w:rsid w:val="005E696E"/>
    <w:rsid w:val="0060064E"/>
    <w:rsid w:val="0062592C"/>
    <w:rsid w:val="00630FC6"/>
    <w:rsid w:val="006348C6"/>
    <w:rsid w:val="006366E3"/>
    <w:rsid w:val="0064393D"/>
    <w:rsid w:val="00647068"/>
    <w:rsid w:val="006508B8"/>
    <w:rsid w:val="00687897"/>
    <w:rsid w:val="006B344A"/>
    <w:rsid w:val="006C75CB"/>
    <w:rsid w:val="006F333B"/>
    <w:rsid w:val="00715CB4"/>
    <w:rsid w:val="00716FE1"/>
    <w:rsid w:val="00720897"/>
    <w:rsid w:val="00721E75"/>
    <w:rsid w:val="007367D6"/>
    <w:rsid w:val="00742910"/>
    <w:rsid w:val="007B1DBD"/>
    <w:rsid w:val="007B677F"/>
    <w:rsid w:val="007B67AC"/>
    <w:rsid w:val="008000B5"/>
    <w:rsid w:val="00834AA5"/>
    <w:rsid w:val="008509F5"/>
    <w:rsid w:val="00855B09"/>
    <w:rsid w:val="008811D6"/>
    <w:rsid w:val="008F2D57"/>
    <w:rsid w:val="008F46D6"/>
    <w:rsid w:val="00933857"/>
    <w:rsid w:val="00936D35"/>
    <w:rsid w:val="00936F86"/>
    <w:rsid w:val="00953281"/>
    <w:rsid w:val="009A5691"/>
    <w:rsid w:val="009B72B6"/>
    <w:rsid w:val="009E2C62"/>
    <w:rsid w:val="00A12C04"/>
    <w:rsid w:val="00A14268"/>
    <w:rsid w:val="00A26067"/>
    <w:rsid w:val="00A4703D"/>
    <w:rsid w:val="00A76A15"/>
    <w:rsid w:val="00A93A04"/>
    <w:rsid w:val="00AC67BA"/>
    <w:rsid w:val="00AF4A1F"/>
    <w:rsid w:val="00AF4C92"/>
    <w:rsid w:val="00AF74F8"/>
    <w:rsid w:val="00B05E8E"/>
    <w:rsid w:val="00B27073"/>
    <w:rsid w:val="00B43023"/>
    <w:rsid w:val="00B6071D"/>
    <w:rsid w:val="00C10549"/>
    <w:rsid w:val="00C214DE"/>
    <w:rsid w:val="00C40442"/>
    <w:rsid w:val="00C4242E"/>
    <w:rsid w:val="00C444A4"/>
    <w:rsid w:val="00C54449"/>
    <w:rsid w:val="00C5721B"/>
    <w:rsid w:val="00C74A11"/>
    <w:rsid w:val="00CA0F1B"/>
    <w:rsid w:val="00CB337E"/>
    <w:rsid w:val="00CF5FEB"/>
    <w:rsid w:val="00D01EBE"/>
    <w:rsid w:val="00D03085"/>
    <w:rsid w:val="00D3208F"/>
    <w:rsid w:val="00DF7FE3"/>
    <w:rsid w:val="00E36009"/>
    <w:rsid w:val="00E643DB"/>
    <w:rsid w:val="00E72D78"/>
    <w:rsid w:val="00ED0579"/>
    <w:rsid w:val="00EE38F8"/>
    <w:rsid w:val="00EE4269"/>
    <w:rsid w:val="00EE7183"/>
    <w:rsid w:val="00F3131F"/>
    <w:rsid w:val="00F32E6F"/>
    <w:rsid w:val="00F96594"/>
    <w:rsid w:val="00FA7070"/>
    <w:rsid w:val="00FB5744"/>
    <w:rsid w:val="00FD185C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08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08F"/>
    <w:rPr>
      <w:b/>
      <w:sz w:val="28"/>
    </w:rPr>
  </w:style>
  <w:style w:type="paragraph" w:styleId="a4">
    <w:name w:val="Title"/>
    <w:basedOn w:val="a"/>
    <w:link w:val="a5"/>
    <w:qFormat/>
    <w:rsid w:val="006B344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5">
    <w:name w:val="Название Знак"/>
    <w:basedOn w:val="a0"/>
    <w:link w:val="a4"/>
    <w:rsid w:val="006B344A"/>
    <w:rPr>
      <w:b/>
      <w:sz w:val="28"/>
    </w:rPr>
  </w:style>
  <w:style w:type="paragraph" w:styleId="a6">
    <w:name w:val="Balloon Text"/>
    <w:basedOn w:val="a"/>
    <w:link w:val="a7"/>
    <w:rsid w:val="00343E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43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D863-637C-4A3A-B160-A3FC6638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MoBIL GROUP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Лушникова Валентина Васильевна</dc:creator>
  <cp:lastModifiedBy>Lenovo</cp:lastModifiedBy>
  <cp:revision>10</cp:revision>
  <cp:lastPrinted>2022-12-29T12:24:00Z</cp:lastPrinted>
  <dcterms:created xsi:type="dcterms:W3CDTF">2021-12-28T13:05:00Z</dcterms:created>
  <dcterms:modified xsi:type="dcterms:W3CDTF">2022-12-29T12:24:00Z</dcterms:modified>
</cp:coreProperties>
</file>