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0" w:rsidRDefault="00360565" w:rsidP="00B670D0">
      <w:pPr>
        <w:ind w:left="-99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B670D0" w:rsidRPr="00360565">
        <w:rPr>
          <w:sz w:val="30"/>
          <w:szCs w:val="30"/>
        </w:rPr>
        <w:t xml:space="preserve">АДМИНИСТРАЦИЯ МУНИЦИПАЛЬНОГО ОБРАЗОВАНИЯ </w:t>
      </w:r>
    </w:p>
    <w:p w:rsidR="00B670D0" w:rsidRPr="00360565" w:rsidRDefault="00B670D0" w:rsidP="00B670D0">
      <w:pPr>
        <w:ind w:left="-993"/>
        <w:jc w:val="center"/>
        <w:rPr>
          <w:sz w:val="30"/>
          <w:szCs w:val="30"/>
        </w:rPr>
      </w:pPr>
      <w:r w:rsidRPr="00360565">
        <w:rPr>
          <w:sz w:val="30"/>
          <w:szCs w:val="30"/>
        </w:rPr>
        <w:t>«ВОЛОШСКОЕ»</w:t>
      </w:r>
    </w:p>
    <w:p w:rsidR="00B670D0" w:rsidRPr="00360565" w:rsidRDefault="00B670D0" w:rsidP="00B670D0">
      <w:pPr>
        <w:rPr>
          <w:sz w:val="28"/>
          <w:szCs w:val="28"/>
        </w:rPr>
      </w:pPr>
    </w:p>
    <w:p w:rsidR="00B670D0" w:rsidRPr="00360565" w:rsidRDefault="00B670D0" w:rsidP="00B670D0">
      <w:pPr>
        <w:rPr>
          <w:sz w:val="28"/>
          <w:szCs w:val="28"/>
        </w:rPr>
      </w:pPr>
    </w:p>
    <w:p w:rsidR="00B670D0" w:rsidRPr="00360565" w:rsidRDefault="00B670D0" w:rsidP="00B670D0">
      <w:pPr>
        <w:ind w:hanging="709"/>
        <w:jc w:val="center"/>
        <w:rPr>
          <w:b/>
          <w:sz w:val="40"/>
          <w:szCs w:val="40"/>
        </w:rPr>
      </w:pPr>
      <w:proofErr w:type="gramStart"/>
      <w:r w:rsidRPr="00360565">
        <w:rPr>
          <w:b/>
          <w:sz w:val="40"/>
          <w:szCs w:val="40"/>
        </w:rPr>
        <w:t>П</w:t>
      </w:r>
      <w:proofErr w:type="gramEnd"/>
      <w:r w:rsidRPr="00360565">
        <w:rPr>
          <w:b/>
          <w:sz w:val="40"/>
          <w:szCs w:val="40"/>
        </w:rPr>
        <w:t xml:space="preserve"> О С Т А Н О В Л Е Н И Е</w:t>
      </w:r>
    </w:p>
    <w:p w:rsidR="00B670D0" w:rsidRPr="00360565" w:rsidRDefault="00B670D0" w:rsidP="00B670D0">
      <w:pPr>
        <w:rPr>
          <w:b/>
          <w:sz w:val="36"/>
          <w:szCs w:val="36"/>
        </w:rPr>
      </w:pPr>
    </w:p>
    <w:p w:rsidR="00B670D0" w:rsidRPr="00360565" w:rsidRDefault="00B670D0" w:rsidP="00B670D0">
      <w:pPr>
        <w:rPr>
          <w:b/>
          <w:sz w:val="36"/>
          <w:szCs w:val="36"/>
        </w:rPr>
      </w:pPr>
    </w:p>
    <w:p w:rsidR="00B670D0" w:rsidRPr="00360565" w:rsidRDefault="002A13EA" w:rsidP="00B670D0">
      <w:pPr>
        <w:rPr>
          <w:szCs w:val="28"/>
        </w:rPr>
      </w:pPr>
      <w:r>
        <w:rPr>
          <w:szCs w:val="28"/>
        </w:rPr>
        <w:t>от 2</w:t>
      </w:r>
      <w:r w:rsidR="000A0A67">
        <w:rPr>
          <w:szCs w:val="28"/>
        </w:rPr>
        <w:t>9</w:t>
      </w:r>
      <w:r w:rsidR="00360565" w:rsidRPr="00360565">
        <w:rPr>
          <w:szCs w:val="28"/>
        </w:rPr>
        <w:t xml:space="preserve"> марта</w:t>
      </w:r>
      <w:r>
        <w:rPr>
          <w:szCs w:val="28"/>
        </w:rPr>
        <w:t xml:space="preserve">  2022</w:t>
      </w:r>
      <w:r w:rsidR="00B670D0" w:rsidRPr="00360565">
        <w:rPr>
          <w:szCs w:val="28"/>
        </w:rPr>
        <w:t xml:space="preserve"> года                                                          </w:t>
      </w:r>
      <w:r w:rsidR="00360565" w:rsidRPr="00360565">
        <w:rPr>
          <w:szCs w:val="28"/>
        </w:rPr>
        <w:t xml:space="preserve">                                </w:t>
      </w:r>
      <w:r w:rsidR="00360565">
        <w:rPr>
          <w:szCs w:val="28"/>
        </w:rPr>
        <w:t xml:space="preserve">                         </w:t>
      </w:r>
      <w:r w:rsidR="00360565" w:rsidRPr="00360565">
        <w:rPr>
          <w:szCs w:val="28"/>
        </w:rPr>
        <w:t>№ 8</w:t>
      </w:r>
    </w:p>
    <w:p w:rsidR="00B670D0" w:rsidRPr="00360565" w:rsidRDefault="00B670D0" w:rsidP="00B670D0">
      <w:pPr>
        <w:rPr>
          <w:szCs w:val="28"/>
        </w:rPr>
      </w:pPr>
    </w:p>
    <w:p w:rsidR="00B670D0" w:rsidRPr="00360565" w:rsidRDefault="00B670D0" w:rsidP="00B670D0">
      <w:pPr>
        <w:rPr>
          <w:sz w:val="28"/>
          <w:szCs w:val="28"/>
        </w:rPr>
      </w:pPr>
    </w:p>
    <w:p w:rsidR="00B670D0" w:rsidRPr="00360565" w:rsidRDefault="00B670D0" w:rsidP="00B670D0">
      <w:pPr>
        <w:jc w:val="center"/>
      </w:pPr>
      <w:r w:rsidRPr="00360565">
        <w:t xml:space="preserve">п. Волошка </w:t>
      </w:r>
      <w:proofErr w:type="spellStart"/>
      <w:r w:rsidRPr="00360565">
        <w:t>Коношского</w:t>
      </w:r>
      <w:proofErr w:type="spellEnd"/>
      <w:r w:rsidRPr="00360565">
        <w:t xml:space="preserve"> района</w:t>
      </w:r>
    </w:p>
    <w:p w:rsidR="00B670D0" w:rsidRPr="00360565" w:rsidRDefault="00B670D0" w:rsidP="00B670D0">
      <w:pPr>
        <w:jc w:val="center"/>
      </w:pPr>
      <w:r w:rsidRPr="00360565">
        <w:t>Архангельской  области</w:t>
      </w:r>
    </w:p>
    <w:p w:rsidR="00B670D0" w:rsidRPr="00360565" w:rsidRDefault="00B670D0" w:rsidP="00B670D0"/>
    <w:p w:rsidR="00B670D0" w:rsidRPr="00360565" w:rsidRDefault="00B670D0" w:rsidP="00B670D0">
      <w:pPr>
        <w:rPr>
          <w:sz w:val="22"/>
        </w:rPr>
      </w:pPr>
    </w:p>
    <w:p w:rsidR="00360565" w:rsidRPr="00360565" w:rsidRDefault="00360565" w:rsidP="00360565">
      <w:pPr>
        <w:jc w:val="center"/>
        <w:rPr>
          <w:b/>
        </w:rPr>
      </w:pPr>
      <w:r w:rsidRPr="00360565">
        <w:rPr>
          <w:b/>
        </w:rPr>
        <w:t xml:space="preserve">Об утверждении Порядка формирования перечня </w:t>
      </w:r>
      <w:proofErr w:type="gramStart"/>
      <w:r w:rsidRPr="00360565">
        <w:rPr>
          <w:b/>
        </w:rPr>
        <w:t>налоговых</w:t>
      </w:r>
      <w:proofErr w:type="gramEnd"/>
      <w:r w:rsidRPr="00360565">
        <w:rPr>
          <w:b/>
        </w:rPr>
        <w:t xml:space="preserve"> </w:t>
      </w:r>
    </w:p>
    <w:p w:rsidR="00360565" w:rsidRPr="00360565" w:rsidRDefault="00360565" w:rsidP="00360565">
      <w:pPr>
        <w:jc w:val="center"/>
        <w:rPr>
          <w:b/>
        </w:rPr>
      </w:pPr>
      <w:r w:rsidRPr="00360565">
        <w:rPr>
          <w:b/>
        </w:rPr>
        <w:t xml:space="preserve">расходов и осуществления оценки налоговых расходов </w:t>
      </w:r>
    </w:p>
    <w:p w:rsidR="00360565" w:rsidRPr="00FD7465" w:rsidRDefault="00360565" w:rsidP="00360565">
      <w:pPr>
        <w:jc w:val="center"/>
        <w:rPr>
          <w:b/>
        </w:rPr>
      </w:pPr>
      <w:r w:rsidRPr="00360565">
        <w:rPr>
          <w:b/>
        </w:rPr>
        <w:t xml:space="preserve">муниципального </w:t>
      </w:r>
      <w:r w:rsidRPr="00FD7465">
        <w:rPr>
          <w:b/>
        </w:rPr>
        <w:t>образования «Волошское»</w:t>
      </w:r>
    </w:p>
    <w:p w:rsidR="006A22CB" w:rsidRPr="00FD7465" w:rsidRDefault="006A22CB" w:rsidP="006A22CB">
      <w:pPr>
        <w:jc w:val="center"/>
        <w:rPr>
          <w:b/>
          <w:szCs w:val="28"/>
        </w:rPr>
      </w:pPr>
    </w:p>
    <w:p w:rsidR="00FD7465" w:rsidRDefault="00360565" w:rsidP="00360565">
      <w:pPr>
        <w:ind w:firstLine="851"/>
        <w:jc w:val="both"/>
      </w:pPr>
      <w:r w:rsidRPr="00FD7465">
        <w:t xml:space="preserve">В соответствии со </w:t>
      </w:r>
      <w:hyperlink r:id="rId8" w:history="1">
        <w:r w:rsidRPr="00FD7465">
          <w:rPr>
            <w:rStyle w:val="a4"/>
            <w:color w:val="auto"/>
            <w:u w:val="none"/>
          </w:rPr>
          <w:t>статьей 174.3</w:t>
        </w:r>
      </w:hyperlink>
      <w:r w:rsidRPr="00FD7465">
        <w:t xml:space="preserve"> Бюджетного кодекса Российской Федерации</w:t>
      </w:r>
      <w:r w:rsidRPr="00FD7465">
        <w:br/>
        <w:t xml:space="preserve">и </w:t>
      </w:r>
      <w:hyperlink r:id="rId9" w:history="1">
        <w:r w:rsidRPr="00FD7465">
          <w:rPr>
            <w:rStyle w:val="a4"/>
            <w:color w:val="auto"/>
            <w:u w:val="none"/>
          </w:rPr>
          <w:t>постановлением</w:t>
        </w:r>
      </w:hyperlink>
      <w:r w:rsidRPr="00FD7465"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муниципального образования», администрация муниципального образования «Волошское» </w:t>
      </w:r>
    </w:p>
    <w:p w:rsidR="00360565" w:rsidRPr="00360565" w:rsidRDefault="00360565" w:rsidP="00360565">
      <w:pPr>
        <w:ind w:firstLine="851"/>
        <w:jc w:val="both"/>
      </w:pPr>
      <w:proofErr w:type="gramStart"/>
      <w:r w:rsidRPr="00FD7465">
        <w:rPr>
          <w:b/>
        </w:rPr>
        <w:t>п</w:t>
      </w:r>
      <w:proofErr w:type="gramEnd"/>
      <w:r w:rsidRPr="00FD7465">
        <w:rPr>
          <w:b/>
        </w:rPr>
        <w:t xml:space="preserve"> о с т а н о в л я е т</w:t>
      </w:r>
      <w:r w:rsidRPr="00FD7465">
        <w:t>:</w:t>
      </w:r>
    </w:p>
    <w:p w:rsidR="00360565" w:rsidRPr="00360565" w:rsidRDefault="00360565" w:rsidP="00360565">
      <w:pPr>
        <w:ind w:firstLine="851"/>
        <w:jc w:val="both"/>
      </w:pPr>
    </w:p>
    <w:p w:rsidR="00360565" w:rsidRPr="00360565" w:rsidRDefault="00360565" w:rsidP="00360565">
      <w:pPr>
        <w:pStyle w:val="a3"/>
        <w:numPr>
          <w:ilvl w:val="0"/>
          <w:numId w:val="2"/>
        </w:numPr>
        <w:ind w:left="0" w:firstLine="851"/>
        <w:jc w:val="both"/>
      </w:pPr>
      <w:r w:rsidRPr="00360565">
        <w:t xml:space="preserve">Утвердить прилагаемый </w:t>
      </w:r>
      <w:hyperlink r:id="rId10" w:anchor="sub_1000" w:history="1">
        <w:r w:rsidRPr="00360565">
          <w:rPr>
            <w:rStyle w:val="a4"/>
            <w:color w:val="auto"/>
            <w:u w:val="none"/>
          </w:rPr>
          <w:t>Порядок</w:t>
        </w:r>
      </w:hyperlink>
      <w:r w:rsidRPr="00360565">
        <w:t xml:space="preserve"> формирования перечня налоговых расходов и осуществления оценки налоговых расходов муниципального образования «Волошское» в соответствии с приложением к настоящему постановлению.</w:t>
      </w:r>
    </w:p>
    <w:p w:rsidR="00360565" w:rsidRPr="00360565" w:rsidRDefault="00360565" w:rsidP="00360565">
      <w:pPr>
        <w:pStyle w:val="a3"/>
        <w:numPr>
          <w:ilvl w:val="0"/>
          <w:numId w:val="2"/>
        </w:numPr>
        <w:ind w:left="0" w:firstLine="851"/>
        <w:jc w:val="both"/>
      </w:pPr>
      <w:r w:rsidRPr="00360565">
        <w:t>Постановление вступает в силу с момента подписания и распространяет действие на правоо</w:t>
      </w:r>
      <w:r w:rsidR="002A13EA">
        <w:t>тношения, возникшие с 01.01.2022</w:t>
      </w:r>
      <w:r w:rsidRPr="00360565">
        <w:t xml:space="preserve"> года. </w:t>
      </w:r>
    </w:p>
    <w:p w:rsidR="00360565" w:rsidRPr="00360565" w:rsidRDefault="00360565" w:rsidP="00360565">
      <w:pPr>
        <w:pStyle w:val="a3"/>
        <w:numPr>
          <w:ilvl w:val="0"/>
          <w:numId w:val="2"/>
        </w:numPr>
        <w:ind w:left="0" w:firstLine="851"/>
        <w:jc w:val="both"/>
      </w:pPr>
      <w:r w:rsidRPr="00360565">
        <w:t>Настоящее постановление подлежит официальному опубликованию.</w:t>
      </w:r>
    </w:p>
    <w:p w:rsidR="00360565" w:rsidRPr="00360565" w:rsidRDefault="00360565" w:rsidP="00360565">
      <w:pPr>
        <w:pStyle w:val="a3"/>
        <w:numPr>
          <w:ilvl w:val="0"/>
          <w:numId w:val="2"/>
        </w:numPr>
        <w:ind w:left="0" w:firstLine="851"/>
        <w:jc w:val="both"/>
      </w:pPr>
      <w:proofErr w:type="gramStart"/>
      <w:r w:rsidRPr="00360565">
        <w:t>Контроль за</w:t>
      </w:r>
      <w:proofErr w:type="gramEnd"/>
      <w:r w:rsidRPr="00360565">
        <w:t xml:space="preserve"> исполнением постановления оставляю за собой. </w:t>
      </w:r>
    </w:p>
    <w:p w:rsidR="00253F27" w:rsidRPr="00360565" w:rsidRDefault="00253F27" w:rsidP="00253F27">
      <w:pPr>
        <w:jc w:val="both"/>
        <w:rPr>
          <w:szCs w:val="28"/>
        </w:rPr>
      </w:pPr>
    </w:p>
    <w:p w:rsidR="00360565" w:rsidRPr="00360565" w:rsidRDefault="00360565" w:rsidP="00253F27">
      <w:pPr>
        <w:jc w:val="both"/>
        <w:rPr>
          <w:szCs w:val="28"/>
        </w:rPr>
      </w:pPr>
    </w:p>
    <w:p w:rsidR="00360565" w:rsidRPr="00360565" w:rsidRDefault="00360565" w:rsidP="00253F27">
      <w:pPr>
        <w:jc w:val="both"/>
        <w:rPr>
          <w:szCs w:val="28"/>
        </w:rPr>
      </w:pPr>
    </w:p>
    <w:p w:rsidR="00253F27" w:rsidRPr="00360565" w:rsidRDefault="00253F27" w:rsidP="00253F27">
      <w:pPr>
        <w:jc w:val="both"/>
        <w:rPr>
          <w:b/>
          <w:szCs w:val="28"/>
        </w:rPr>
      </w:pPr>
      <w:r w:rsidRPr="00360565">
        <w:rPr>
          <w:b/>
          <w:szCs w:val="28"/>
        </w:rPr>
        <w:t>Глава муниципального образования</w:t>
      </w:r>
    </w:p>
    <w:p w:rsidR="00360565" w:rsidRPr="00360565" w:rsidRDefault="00253F27" w:rsidP="00253F27">
      <w:pPr>
        <w:jc w:val="both"/>
        <w:rPr>
          <w:b/>
          <w:szCs w:val="28"/>
        </w:rPr>
      </w:pPr>
      <w:r w:rsidRPr="00360565">
        <w:rPr>
          <w:b/>
          <w:szCs w:val="28"/>
        </w:rPr>
        <w:t xml:space="preserve">«Волошское»                    </w:t>
      </w:r>
      <w:r w:rsidR="00360565">
        <w:rPr>
          <w:b/>
          <w:szCs w:val="28"/>
        </w:rPr>
        <w:t xml:space="preserve">                                                                                              Ю.Б. Попов</w:t>
      </w:r>
      <w:r w:rsidRPr="00360565">
        <w:rPr>
          <w:b/>
          <w:szCs w:val="28"/>
        </w:rPr>
        <w:t xml:space="preserve">                                                                  </w:t>
      </w:r>
      <w:r w:rsidR="00360565">
        <w:rPr>
          <w:b/>
          <w:szCs w:val="28"/>
        </w:rPr>
        <w:t xml:space="preserve">           </w:t>
      </w:r>
    </w:p>
    <w:p w:rsidR="00360565" w:rsidRPr="00360565" w:rsidRDefault="00360565" w:rsidP="00360565">
      <w:pPr>
        <w:rPr>
          <w:sz w:val="28"/>
          <w:szCs w:val="28"/>
        </w:rPr>
      </w:pPr>
    </w:p>
    <w:p w:rsidR="00360565" w:rsidRPr="00360565" w:rsidRDefault="00360565" w:rsidP="00360565">
      <w:pPr>
        <w:rPr>
          <w:sz w:val="28"/>
          <w:szCs w:val="28"/>
        </w:rPr>
      </w:pPr>
    </w:p>
    <w:p w:rsidR="00360565" w:rsidRPr="00360565" w:rsidRDefault="00360565" w:rsidP="00360565">
      <w:pPr>
        <w:rPr>
          <w:sz w:val="28"/>
          <w:szCs w:val="28"/>
        </w:rPr>
      </w:pPr>
    </w:p>
    <w:p w:rsidR="00360565" w:rsidRPr="00360565" w:rsidRDefault="00360565" w:rsidP="00360565">
      <w:pPr>
        <w:rPr>
          <w:sz w:val="28"/>
          <w:szCs w:val="28"/>
        </w:rPr>
      </w:pPr>
    </w:p>
    <w:p w:rsidR="00360565" w:rsidRPr="00360565" w:rsidRDefault="00360565" w:rsidP="00360565">
      <w:pPr>
        <w:rPr>
          <w:sz w:val="28"/>
          <w:szCs w:val="28"/>
        </w:rPr>
      </w:pPr>
    </w:p>
    <w:p w:rsidR="00360565" w:rsidRDefault="00360565" w:rsidP="00360565">
      <w:pPr>
        <w:rPr>
          <w:sz w:val="28"/>
          <w:szCs w:val="28"/>
        </w:rPr>
      </w:pPr>
    </w:p>
    <w:p w:rsidR="00360565" w:rsidRDefault="00360565" w:rsidP="00360565">
      <w:pPr>
        <w:rPr>
          <w:sz w:val="28"/>
          <w:szCs w:val="28"/>
        </w:rPr>
      </w:pPr>
    </w:p>
    <w:p w:rsidR="00360565" w:rsidRDefault="00360565" w:rsidP="00360565">
      <w:pPr>
        <w:rPr>
          <w:sz w:val="28"/>
          <w:szCs w:val="28"/>
        </w:rPr>
      </w:pPr>
    </w:p>
    <w:p w:rsidR="00360565" w:rsidRDefault="00360565" w:rsidP="00360565">
      <w:pPr>
        <w:rPr>
          <w:sz w:val="28"/>
          <w:szCs w:val="28"/>
        </w:rPr>
      </w:pPr>
    </w:p>
    <w:p w:rsidR="00360565" w:rsidRDefault="00360565" w:rsidP="00360565">
      <w:pPr>
        <w:rPr>
          <w:sz w:val="28"/>
          <w:szCs w:val="28"/>
        </w:rPr>
      </w:pPr>
    </w:p>
    <w:p w:rsidR="00360565" w:rsidRDefault="00360565" w:rsidP="00360565">
      <w:pPr>
        <w:tabs>
          <w:tab w:val="left" w:pos="6135"/>
        </w:tabs>
        <w:rPr>
          <w:sz w:val="28"/>
          <w:szCs w:val="28"/>
        </w:rPr>
      </w:pPr>
    </w:p>
    <w:p w:rsidR="000C30B0" w:rsidRDefault="000C30B0" w:rsidP="00360565">
      <w:pPr>
        <w:tabs>
          <w:tab w:val="left" w:pos="6135"/>
        </w:tabs>
        <w:rPr>
          <w:sz w:val="28"/>
          <w:szCs w:val="28"/>
        </w:rPr>
      </w:pPr>
    </w:p>
    <w:p w:rsidR="000C30B0" w:rsidRDefault="000C30B0" w:rsidP="00360565">
      <w:pPr>
        <w:tabs>
          <w:tab w:val="left" w:pos="6135"/>
        </w:tabs>
        <w:rPr>
          <w:sz w:val="28"/>
          <w:szCs w:val="28"/>
        </w:rPr>
      </w:pPr>
    </w:p>
    <w:p w:rsidR="00360565" w:rsidRDefault="00360565" w:rsidP="00360565">
      <w:pPr>
        <w:tabs>
          <w:tab w:val="left" w:pos="6135"/>
        </w:tabs>
        <w:rPr>
          <w:sz w:val="28"/>
          <w:szCs w:val="28"/>
        </w:rPr>
      </w:pPr>
    </w:p>
    <w:p w:rsidR="000C30B0" w:rsidRPr="00360565" w:rsidRDefault="000C30B0" w:rsidP="00360565">
      <w:pPr>
        <w:tabs>
          <w:tab w:val="left" w:pos="6135"/>
        </w:tabs>
        <w:rPr>
          <w:sz w:val="28"/>
          <w:szCs w:val="28"/>
        </w:rPr>
      </w:pPr>
      <w:bookmarkStart w:id="0" w:name="_GoBack"/>
      <w:bookmarkEnd w:id="0"/>
    </w:p>
    <w:p w:rsidR="00360565" w:rsidRPr="00360565" w:rsidRDefault="00360565" w:rsidP="00360565">
      <w:pPr>
        <w:ind w:left="5760"/>
        <w:jc w:val="right"/>
        <w:rPr>
          <w:bCs/>
        </w:rPr>
      </w:pPr>
      <w:r w:rsidRPr="00360565">
        <w:rPr>
          <w:bCs/>
        </w:rPr>
        <w:lastRenderedPageBreak/>
        <w:t>УТВЕРЖДЕН</w:t>
      </w:r>
    </w:p>
    <w:p w:rsidR="00360565" w:rsidRPr="00360565" w:rsidRDefault="000C30B0" w:rsidP="00360565">
      <w:pPr>
        <w:ind w:left="283"/>
        <w:jc w:val="right"/>
        <w:rPr>
          <w:bCs/>
          <w:lang w:eastAsia="x-none"/>
        </w:rPr>
      </w:pPr>
      <w:r>
        <w:rPr>
          <w:bCs/>
          <w:lang w:eastAsia="x-none"/>
        </w:rPr>
        <w:t>п</w:t>
      </w:r>
      <w:r w:rsidR="00360565" w:rsidRPr="00360565">
        <w:rPr>
          <w:bCs/>
          <w:lang w:eastAsia="x-none"/>
        </w:rPr>
        <w:t>остановлением</w:t>
      </w:r>
      <w:r>
        <w:rPr>
          <w:bCs/>
          <w:lang w:eastAsia="x-none"/>
        </w:rPr>
        <w:t xml:space="preserve"> администрации</w:t>
      </w:r>
    </w:p>
    <w:p w:rsidR="00360565" w:rsidRPr="00360565" w:rsidRDefault="00360565" w:rsidP="00360565">
      <w:pPr>
        <w:ind w:left="283"/>
        <w:jc w:val="right"/>
        <w:rPr>
          <w:bCs/>
          <w:lang w:eastAsia="x-none"/>
        </w:rPr>
      </w:pPr>
      <w:r w:rsidRPr="00360565">
        <w:rPr>
          <w:bCs/>
          <w:lang w:eastAsia="x-none"/>
        </w:rPr>
        <w:t xml:space="preserve"> </w:t>
      </w:r>
      <w:r>
        <w:rPr>
          <w:bCs/>
          <w:lang w:eastAsia="x-none"/>
        </w:rPr>
        <w:t xml:space="preserve">  </w:t>
      </w:r>
      <w:r w:rsidRPr="00360565">
        <w:rPr>
          <w:bCs/>
          <w:lang w:eastAsia="x-none"/>
        </w:rPr>
        <w:t>МО «Волошское»</w:t>
      </w:r>
    </w:p>
    <w:p w:rsidR="00360565" w:rsidRPr="00360565" w:rsidRDefault="002A13EA" w:rsidP="00360565">
      <w:pPr>
        <w:ind w:left="283"/>
        <w:jc w:val="right"/>
        <w:rPr>
          <w:bCs/>
          <w:lang w:eastAsia="x-none"/>
        </w:rPr>
      </w:pPr>
      <w:r>
        <w:rPr>
          <w:bCs/>
          <w:lang w:eastAsia="x-none"/>
        </w:rPr>
        <w:t>от 2</w:t>
      </w:r>
      <w:r w:rsidR="000A0A67">
        <w:rPr>
          <w:bCs/>
          <w:lang w:eastAsia="x-none"/>
        </w:rPr>
        <w:t>9</w:t>
      </w:r>
      <w:r w:rsidR="00360565" w:rsidRPr="00360565">
        <w:rPr>
          <w:bCs/>
          <w:lang w:eastAsia="x-none"/>
        </w:rPr>
        <w:t>.03</w:t>
      </w:r>
      <w:r>
        <w:rPr>
          <w:bCs/>
          <w:lang w:eastAsia="x-none"/>
        </w:rPr>
        <w:t xml:space="preserve">.2022 </w:t>
      </w:r>
      <w:r w:rsidR="00360565">
        <w:rPr>
          <w:bCs/>
          <w:lang w:eastAsia="x-none"/>
        </w:rPr>
        <w:t>года</w:t>
      </w:r>
      <w:r w:rsidR="00360565" w:rsidRPr="00360565">
        <w:rPr>
          <w:bCs/>
          <w:lang w:eastAsia="x-none"/>
        </w:rPr>
        <w:t xml:space="preserve">  №  8</w:t>
      </w:r>
    </w:p>
    <w:p w:rsidR="00360565" w:rsidRPr="00360565" w:rsidRDefault="00360565" w:rsidP="00360565">
      <w:pPr>
        <w:rPr>
          <w:bCs/>
          <w:lang w:eastAsia="x-none"/>
        </w:rPr>
      </w:pPr>
    </w:p>
    <w:p w:rsidR="00360565" w:rsidRPr="00360565" w:rsidRDefault="00360565" w:rsidP="00360565">
      <w:pPr>
        <w:ind w:left="283"/>
        <w:jc w:val="right"/>
        <w:rPr>
          <w:bCs/>
          <w:lang w:eastAsia="x-none"/>
        </w:rPr>
      </w:pPr>
    </w:p>
    <w:p w:rsidR="00360565" w:rsidRPr="00360565" w:rsidRDefault="00360565" w:rsidP="00360565">
      <w:pPr>
        <w:ind w:left="283"/>
        <w:jc w:val="right"/>
        <w:rPr>
          <w:bCs/>
          <w:lang w:eastAsia="x-none"/>
        </w:rPr>
      </w:pPr>
    </w:p>
    <w:p w:rsidR="00360565" w:rsidRPr="00360565" w:rsidRDefault="00360565" w:rsidP="0036056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r w:rsidRPr="00360565">
        <w:rPr>
          <w:b/>
          <w:bCs/>
        </w:rPr>
        <w:t xml:space="preserve">Порядок </w:t>
      </w:r>
      <w:r w:rsidRPr="00360565">
        <w:rPr>
          <w:b/>
          <w:bCs/>
        </w:rPr>
        <w:br/>
        <w:t>формирования перечня налоговых расходов и осуществления оценки налоговых расходов муниципального образования «Волошское»</w:t>
      </w:r>
    </w:p>
    <w:p w:rsidR="00360565" w:rsidRPr="00360565" w:rsidRDefault="00360565" w:rsidP="003605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" w:name="sub_1001"/>
      <w:r w:rsidRPr="00360565">
        <w:rPr>
          <w:b/>
          <w:bCs/>
        </w:rPr>
        <w:t>Общие положения</w:t>
      </w:r>
      <w:bookmarkEnd w:id="1"/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left="360"/>
        <w:jc w:val="center"/>
        <w:outlineLvl w:val="0"/>
        <w:rPr>
          <w:bCs/>
        </w:rPr>
      </w:pP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1011"/>
      <w:r w:rsidRPr="00360565">
        <w:t xml:space="preserve">1.1. </w:t>
      </w:r>
      <w:proofErr w:type="gramStart"/>
      <w:r w:rsidRPr="00360565">
        <w:t xml:space="preserve">Настоящий Порядок </w:t>
      </w:r>
      <w:r w:rsidRPr="00360565">
        <w:rPr>
          <w:bCs/>
        </w:rPr>
        <w:t xml:space="preserve">формирования перечня налоговых расходов и осуществления оценки налоговых расходов муниципального образования «Волошское» (далее – Порядок) </w:t>
      </w:r>
      <w:r w:rsidRPr="00360565">
        <w:t xml:space="preserve">определяет механизм формирования перечня налоговых расходов муниципального образования </w:t>
      </w:r>
      <w:r w:rsidRPr="00360565">
        <w:rPr>
          <w:bCs/>
        </w:rPr>
        <w:t>«Волошское»</w:t>
      </w:r>
      <w:r w:rsidRPr="00360565">
        <w:t xml:space="preserve">, осуществления оценки налоговых расходов муниципального образования </w:t>
      </w:r>
      <w:r w:rsidRPr="00360565">
        <w:rPr>
          <w:bCs/>
        </w:rPr>
        <w:t>«Волошское»</w:t>
      </w:r>
      <w:r w:rsidRPr="00360565">
        <w:t xml:space="preserve">, обобщения результатов оценки эффективности налоговых расходов муниципального образования </w:t>
      </w:r>
      <w:r w:rsidRPr="00360565">
        <w:rPr>
          <w:bCs/>
        </w:rPr>
        <w:t xml:space="preserve">«Волошское» </w:t>
      </w:r>
      <w:r w:rsidRPr="00360565">
        <w:t xml:space="preserve"> и правила формирования информации о нормативных, целевых и фискальных характеристиках налоговых расходов муниципального образования </w:t>
      </w:r>
      <w:r w:rsidRPr="00360565">
        <w:rPr>
          <w:bCs/>
        </w:rPr>
        <w:t xml:space="preserve">«Волошское» </w:t>
      </w:r>
      <w:r w:rsidRPr="00360565">
        <w:t xml:space="preserve"> (далее - муниципальное образование). </w:t>
      </w:r>
      <w:proofErr w:type="gramEnd"/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1.2. Термины и понятия, используемые в настоящем Порядке, применяются в значениях, определенных законодательством Российской Федерации и законодательством Архангельской области.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1012"/>
      <w:bookmarkEnd w:id="2"/>
      <w:r w:rsidRPr="00360565">
        <w:t xml:space="preserve">1.3. В целях настоящего Порядка под паспортом налогового расхода муниципального образования понимается документ, содержащий сведения о нормативных, фискальных и целевых характеристиках налогового расхода муниципального образования, составляемый администраций муниципального образования </w:t>
      </w:r>
      <w:r w:rsidRPr="00360565">
        <w:rPr>
          <w:bCs/>
        </w:rPr>
        <w:t xml:space="preserve">«Волошское» </w:t>
      </w:r>
      <w:r w:rsidRPr="00360565">
        <w:t xml:space="preserve"> (далее - Администрация).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1013"/>
      <w:bookmarkEnd w:id="3"/>
      <w:r w:rsidRPr="00360565">
        <w:t xml:space="preserve">1.4. В целях оценки налоговых расходов муниципального образования Администрация: </w:t>
      </w:r>
      <w:bookmarkEnd w:id="4"/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 xml:space="preserve">1) формирует перечень налоговых расходов муниципального образования на очередной финансовый год и плановый период (далее - перечень налоговых расходов) по форме согласно </w:t>
      </w:r>
      <w:hyperlink w:anchor="sub_1100" w:history="1">
        <w:r w:rsidRPr="00360565">
          <w:t>приложению 1</w:t>
        </w:r>
      </w:hyperlink>
      <w:r w:rsidRPr="00360565">
        <w:t xml:space="preserve"> к настоящему Порядку;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 xml:space="preserve">2) формирует паспорта налоговых расходов муниципального образования по форме согласно </w:t>
      </w:r>
      <w:hyperlink w:anchor="sub_1200" w:history="1">
        <w:r w:rsidRPr="00360565">
          <w:t>приложению 2</w:t>
        </w:r>
      </w:hyperlink>
      <w:r w:rsidRPr="00360565">
        <w:t xml:space="preserve"> к настоящему Порядку и в сроки, установленные </w:t>
      </w:r>
      <w:hyperlink w:anchor="sub_1034" w:history="1">
        <w:r w:rsidRPr="00360565">
          <w:t>пунктом 3.4</w:t>
        </w:r>
      </w:hyperlink>
      <w:r w:rsidRPr="00360565">
        <w:t xml:space="preserve"> настоящего Порядка;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3) обеспечивает сбор и формирование информации о нормативных, целевых и фискальных характеристиках налоговых расходов муниципального образования, необходимой для проведения их оценки;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4) осуществляет оценку эффективности налоговых расходов муниципального образования.</w:t>
      </w:r>
      <w:bookmarkStart w:id="5" w:name="sub_1002"/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</w:p>
    <w:p w:rsidR="00360565" w:rsidRPr="00360565" w:rsidRDefault="00360565" w:rsidP="00360565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360565">
        <w:rPr>
          <w:b/>
          <w:bCs/>
        </w:rPr>
        <w:t>2.</w:t>
      </w:r>
      <w:r w:rsidRPr="00360565">
        <w:rPr>
          <w:bCs/>
        </w:rPr>
        <w:t xml:space="preserve"> </w:t>
      </w:r>
      <w:r w:rsidRPr="00360565">
        <w:rPr>
          <w:b/>
          <w:bCs/>
        </w:rPr>
        <w:t>Порядок формирования перечня налоговых расходов</w:t>
      </w:r>
      <w:r w:rsidRPr="00360565">
        <w:rPr>
          <w:b/>
          <w:bCs/>
        </w:rPr>
        <w:br/>
        <w:t>муниципального образования</w:t>
      </w:r>
      <w:bookmarkEnd w:id="5"/>
    </w:p>
    <w:p w:rsidR="00360565" w:rsidRPr="00360565" w:rsidRDefault="00360565" w:rsidP="00360565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360565" w:rsidRPr="00360565" w:rsidRDefault="00360565" w:rsidP="00360565">
      <w:pPr>
        <w:autoSpaceDE w:val="0"/>
        <w:autoSpaceDN w:val="0"/>
        <w:adjustRightInd w:val="0"/>
        <w:jc w:val="both"/>
      </w:pPr>
      <w:bookmarkStart w:id="6" w:name="sub_1021"/>
      <w:r w:rsidRPr="00360565">
        <w:t xml:space="preserve">2.1. </w:t>
      </w:r>
      <w:proofErr w:type="gramStart"/>
      <w:r w:rsidRPr="00360565">
        <w:t>Проект перечня налоговых расходов муниципального образования фо</w:t>
      </w:r>
      <w:r w:rsidR="002A13EA">
        <w:t>рмируется Администрацией на 2022</w:t>
      </w:r>
      <w:r w:rsidRPr="00360565">
        <w:t xml:space="preserve"> год до 1 апреля, а на последующие годы до 30 сентября текущего финансового года в соответствии с целями муниципальных программ муниципального образования, структурных элементов муниципальных программ и (или) целями социально-экономической политики муниципального образования, не относящимся к муниципальным программам муниципального образования, на основании данных о фискальных характеристиках налоговых расходов.</w:t>
      </w:r>
      <w:proofErr w:type="gramEnd"/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7" w:name="sub_1022"/>
      <w:bookmarkEnd w:id="6"/>
      <w:r w:rsidRPr="00360565">
        <w:t xml:space="preserve">2.2. Проект перечня налоговых расходов рассматривается на предмет предлагаемого распределения налоговых расходов в соответствии с целями муниципальных программ муниципального образования, структурных элементов муниципальных программ. </w:t>
      </w:r>
      <w:bookmarkEnd w:id="7"/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1023"/>
      <w:r w:rsidRPr="00360565">
        <w:lastRenderedPageBreak/>
        <w:t xml:space="preserve">2.3. </w:t>
      </w:r>
      <w:bookmarkStart w:id="9" w:name="sub_1025"/>
      <w:bookmarkEnd w:id="8"/>
      <w:proofErr w:type="gramStart"/>
      <w:r w:rsidRPr="00360565">
        <w:t>Перечень налогов</w:t>
      </w:r>
      <w:r w:rsidR="002A13EA">
        <w:t>ых расходов утверждается на 2022</w:t>
      </w:r>
      <w:r w:rsidRPr="00360565">
        <w:t xml:space="preserve"> год до 5 апреля, а на последующие годы до 15 октября текущего финансового года (в случае уточнения структурных элементов муниципальных программ в рамках формирования проекта решения о бюджете муниципального образования на очередной финансовый год и на плановый период) и до 15 июля текущего финансового года (в случае уточнения структурных элементов муниципальных программ в рамках</w:t>
      </w:r>
      <w:proofErr w:type="gramEnd"/>
      <w:r w:rsidRPr="00360565">
        <w:t xml:space="preserve"> формирования проекта решения о бюджете муниципального образования на очередной финансовый год и на плановый период, внесения изменений в налоговое законодательство Российской Федерации и нормативно-правовые акты муниципального образования в части предоставления налоговых льгот).</w:t>
      </w:r>
    </w:p>
    <w:bookmarkEnd w:id="9"/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 xml:space="preserve">2.4. Перечень налоговых расходов утверждается постановлением Администрации и в течение 10 дней размещается на официальном сайте Администрации. 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2.5. В случае внесения в текущем финансовом году изменений в перечень муниципальных программ, структурные элементы муниципальных программ и (или) в случае изменения полномочий, в связи с которыми возникает необходимость внесения изменений в перечень налоговых расходов, Перечень налоговых расходов подлежит уточнению.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outlineLvl w:val="0"/>
        <w:rPr>
          <w:bCs/>
        </w:rPr>
      </w:pPr>
      <w:bookmarkStart w:id="10" w:name="sub_1003"/>
    </w:p>
    <w:p w:rsidR="00360565" w:rsidRPr="00360565" w:rsidRDefault="00360565" w:rsidP="0036056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60565">
        <w:rPr>
          <w:b/>
          <w:bCs/>
        </w:rPr>
        <w:t>Правила формирования информации о налоговых расходах</w:t>
      </w:r>
      <w:r w:rsidRPr="00360565">
        <w:rPr>
          <w:b/>
          <w:bCs/>
        </w:rPr>
        <w:br/>
        <w:t xml:space="preserve">муниципального образования </w:t>
      </w:r>
      <w:bookmarkEnd w:id="10"/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left="720"/>
        <w:outlineLvl w:val="0"/>
        <w:rPr>
          <w:bCs/>
        </w:rPr>
      </w:pP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1031"/>
      <w:r w:rsidRPr="00360565">
        <w:t>3.1 Оценка налоговых расходов осуществляется в отношении следующих налогов: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 xml:space="preserve">           а) налог на имущество физических лиц установленного на территории муниципального образования «Волошское»;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 xml:space="preserve">           б) земельного налога уплачиваемого физическими и юридическими лицами установленного на территории муниципального образования «Волошское».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3.2. Администрация ежегодно осуществляет учет информации о налоговых расходах муниципального образования.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12" w:name="sub_1033"/>
      <w:bookmarkEnd w:id="11"/>
      <w:r w:rsidRPr="00360565">
        <w:t>3.3. Учет информации о налоговых расходах осуществляется в электронном виде (в формате электронной таблицы) в разрезе показателей, включенных в паспорт налогового расхода муниципального образования (далее - паспорт налогового расхода).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1034"/>
      <w:bookmarkEnd w:id="12"/>
      <w:r w:rsidRPr="00360565">
        <w:t>3.4. Паспорт налогового расхода в электронном виде формируется и направляется в финансовое управление МО «</w:t>
      </w:r>
      <w:proofErr w:type="spellStart"/>
      <w:r w:rsidRPr="00360565">
        <w:t>Коношский</w:t>
      </w:r>
      <w:proofErr w:type="spellEnd"/>
      <w:r w:rsidRPr="00360565">
        <w:t xml:space="preserve"> муниципальный район» до 1 мая текущего финансового года. При необходимости, в том числе с учетом пункта 2.3, настоящего Порядка, указанная информация может быть уточнена до 20 июня текущего финансового года.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3.5 Источниками информации для количественной оценки налоговых расходов муниципального образования являются: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360565">
        <w:t xml:space="preserve">- данные, содержащиеся в формах статистической налоговой отчетности о налоговой базе и структуре начислений по конкретным налогам (формы № 5-МН), бюджетной, бухгалтерской, финансовой, </w:t>
      </w:r>
      <w:r w:rsidRPr="00360565">
        <w:tab/>
        <w:t>статистической отчетности, макроэкономические показатели и показатели социально-экономического развития муниципального образования;</w:t>
      </w:r>
      <w:proofErr w:type="gramEnd"/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- информация, представленная налоговыми органами;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- данные, представленные плательщиками, воспользовавшимися льготой;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- иная информация.</w:t>
      </w:r>
    </w:p>
    <w:bookmarkEnd w:id="13"/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</w:p>
    <w:p w:rsidR="00360565" w:rsidRPr="00360565" w:rsidRDefault="00360565" w:rsidP="0036056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4" w:name="sub_1004"/>
      <w:r w:rsidRPr="00360565">
        <w:rPr>
          <w:b/>
          <w:bCs/>
        </w:rPr>
        <w:t xml:space="preserve">Порядок оценки эффективности налоговых расходов </w:t>
      </w:r>
      <w:bookmarkEnd w:id="14"/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left="720"/>
        <w:outlineLvl w:val="0"/>
        <w:rPr>
          <w:bCs/>
        </w:rPr>
      </w:pP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1041"/>
      <w:r w:rsidRPr="00360565">
        <w:t>4.1. Оценка эффективности налоговых расходов осуществляется Администрацией ежегодно и включает:</w:t>
      </w:r>
    </w:p>
    <w:bookmarkEnd w:id="15"/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1) оценку целесообразности налоговых расходов;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2) оценку результативности налоговых расходов.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1042"/>
      <w:r w:rsidRPr="00360565">
        <w:t>4.2. Критериями целесообразности налоговых расходов являются:</w:t>
      </w:r>
    </w:p>
    <w:bookmarkEnd w:id="16"/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 xml:space="preserve">2) востребованность плательщиками предоставленных льгот, </w:t>
      </w:r>
      <w:proofErr w:type="gramStart"/>
      <w:r w:rsidRPr="00360565">
        <w:t>которая</w:t>
      </w:r>
      <w:proofErr w:type="gramEnd"/>
      <w:r w:rsidRPr="00360565">
        <w:t xml:space="preserve"> характеризуется </w:t>
      </w:r>
      <w:r w:rsidRPr="00360565">
        <w:lastRenderedPageBreak/>
        <w:t>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1043"/>
      <w:r w:rsidRPr="00360565">
        <w:t xml:space="preserve">4.3. В случае несоответствия налоговых расходов хотя бы одному из критериев, указанных в </w:t>
      </w:r>
      <w:hyperlink w:anchor="sub_1042" w:history="1">
        <w:r w:rsidRPr="00360565">
          <w:t>пункте 4.2</w:t>
        </w:r>
      </w:hyperlink>
      <w:r w:rsidRPr="00360565">
        <w:t xml:space="preserve"> настоящего Порядка, Администрация вносит в предложения представительный орган о сохранении (уточнении, отмене) льгот для плательщиков.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1044"/>
      <w:bookmarkEnd w:id="17"/>
      <w:r w:rsidRPr="00360565">
        <w:t>4.4.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1045"/>
      <w:bookmarkEnd w:id="18"/>
      <w:r w:rsidRPr="00360565">
        <w:t>4.5.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 муниципального образования,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1046"/>
      <w:bookmarkEnd w:id="19"/>
      <w:r w:rsidRPr="00360565">
        <w:t>4.6. Оценка результативности налоговых расходов включает оценку бюджетной эффективности налоговых расходов.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21" w:name="sub_1047"/>
      <w:bookmarkEnd w:id="20"/>
      <w:r w:rsidRPr="00360565">
        <w:t xml:space="preserve">4.7. 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</w:t>
      </w:r>
      <w:proofErr w:type="gramStart"/>
      <w:r w:rsidRPr="00360565">
        <w:t>применения альтернативных механизмов достижения целей муниципальной программы</w:t>
      </w:r>
      <w:proofErr w:type="gramEnd"/>
      <w:r w:rsidRPr="00360565"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а также оценка совокупного бюджетного эффекта (самоокупаемости) стимулирующих налоговых расходов.</w:t>
      </w:r>
    </w:p>
    <w:bookmarkEnd w:id="21"/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360565"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  и (или) целей социально-экономической политики муниципального образования, не относящихся к муниципальным программам муниципального образования, и объемов предоставленных льгот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</w:t>
      </w:r>
      <w:proofErr w:type="gramEnd"/>
      <w:r w:rsidRPr="00360565">
        <w:t xml:space="preserve"> муниципального образования, на один рубль налоговых расходов и на один рубль расходов для достижения того же показателя (индикатора) в случае применения альтернативных механизмов).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22" w:name="sub_1048"/>
      <w:r w:rsidRPr="00360565">
        <w:t xml:space="preserve">4.8. В качестве альтернативных </w:t>
      </w:r>
      <w:proofErr w:type="gramStart"/>
      <w:r w:rsidRPr="00360565">
        <w:t>механизмов достижения целей муниципальной программы муниципального образования</w:t>
      </w:r>
      <w:proofErr w:type="gramEnd"/>
      <w:r w:rsidRPr="00360565"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в пределах установленных полномочий, могут учитываться в том числе:</w:t>
      </w:r>
    </w:p>
    <w:bookmarkEnd w:id="22"/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1) субсидии или иные формы непосредственной финансовой поддержки плательщиков, имеющих право на льготы, за счет бюджета муниципального образования;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2) предоставление муниципальных гарантий из бюджета муниципального образования по обязательствам плательщиков, имеющих право на льготы;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23" w:name="sub_1049"/>
      <w:r w:rsidRPr="00360565">
        <w:t xml:space="preserve">4.9. Оценка совокупного бюджетного эффекта (самоокупаемости) налоговых расходов определяется отдельно по каждому налоговому расходу. 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В случае</w:t>
      </w:r>
      <w:proofErr w:type="gramStart"/>
      <w:r w:rsidRPr="00360565">
        <w:t>,</w:t>
      </w:r>
      <w:proofErr w:type="gramEnd"/>
      <w:r w:rsidRPr="00360565"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24" w:name="sub_1410"/>
      <w:bookmarkEnd w:id="23"/>
      <w:r w:rsidRPr="00360565">
        <w:t xml:space="preserve">4.10. </w:t>
      </w:r>
      <w:proofErr w:type="gramStart"/>
      <w:r w:rsidRPr="00360565">
        <w:t xml:space="preserve">Оценка совокупного бюджетного эффекта (самоокупаемости) стимулирующих </w:t>
      </w:r>
      <w:r w:rsidRPr="00360565">
        <w:lastRenderedPageBreak/>
        <w:t>налоговых расходов определяется в отношении налоговых расходов, перечень которых формируется Администрацией, за период с начала действия для плательщиков соответствующих льгот или за пять отчетных лет, а в случае если указанные льготы действуют более шести лет - на дату проведения оценки эффективности налоговых расходов (Е) по следующей формуле:</w:t>
      </w:r>
      <w:proofErr w:type="gramEnd"/>
    </w:p>
    <w:bookmarkEnd w:id="24"/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698"/>
        <w:jc w:val="center"/>
      </w:pP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698"/>
        <w:jc w:val="center"/>
      </w:pPr>
      <w:r w:rsidRPr="00360565">
        <w:rPr>
          <w:noProof/>
        </w:rPr>
        <w:drawing>
          <wp:inline distT="0" distB="0" distL="0" distR="0" wp14:anchorId="56B01966" wp14:editId="3CCB31E6">
            <wp:extent cx="2638425" cy="800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>,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где: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rPr>
          <w:noProof/>
        </w:rPr>
        <w:drawing>
          <wp:inline distT="0" distB="0" distL="0" distR="0" wp14:anchorId="5A96C622" wp14:editId="653BF77E">
            <wp:extent cx="114300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 xml:space="preserve"> - порядковый номер года, имеющий значение от 1 до 5;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rPr>
          <w:noProof/>
        </w:rPr>
        <w:drawing>
          <wp:inline distT="0" distB="0" distL="0" distR="0" wp14:anchorId="2D97539E" wp14:editId="216FB176">
            <wp:extent cx="22860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 xml:space="preserve"> - количество плательщиков, воспользовавшихся льготой в i-м году;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rPr>
          <w:noProof/>
        </w:rPr>
        <w:drawing>
          <wp:inline distT="0" distB="0" distL="0" distR="0" wp14:anchorId="16C0465E" wp14:editId="69584C74">
            <wp:extent cx="161925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 xml:space="preserve"> - порядковый номер плательщика;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rPr>
          <w:noProof/>
        </w:rPr>
        <w:drawing>
          <wp:inline distT="0" distB="0" distL="0" distR="0" wp14:anchorId="3E1A6A2B" wp14:editId="1667D8C7">
            <wp:extent cx="276225" cy="30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 xml:space="preserve"> - объем налогов, задекларированных для уплаты в бюджеты муниципального образования j-м плательщиком в i-м году;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rPr>
          <w:noProof/>
        </w:rPr>
        <w:drawing>
          <wp:inline distT="0" distB="0" distL="0" distR="0" wp14:anchorId="26DD4A1F" wp14:editId="12715018">
            <wp:extent cx="295275" cy="342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 xml:space="preserve"> - базовый объем налогов, задекларированных для уплаты в бюджеты муниципального образования j-м плательщиком в базовом году;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rPr>
          <w:noProof/>
        </w:rPr>
        <w:drawing>
          <wp:inline distT="0" distB="0" distL="0" distR="0" wp14:anchorId="1EE640BA" wp14:editId="024DD500">
            <wp:extent cx="180975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 xml:space="preserve"> - номинальный темп прироста налоговых доходов бюджета муниципального образования в i-м году по отношению к показателям базового года;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rPr>
          <w:i/>
          <w:lang w:val="en-US"/>
        </w:rPr>
        <w:t>r</w:t>
      </w:r>
      <w:r w:rsidRPr="00360565">
        <w:t xml:space="preserve"> - </w:t>
      </w:r>
      <w:proofErr w:type="gramStart"/>
      <w:r w:rsidRPr="00360565">
        <w:t>расчетная</w:t>
      </w:r>
      <w:proofErr w:type="gramEnd"/>
      <w:r w:rsidRPr="00360565">
        <w:t xml:space="preserve"> стоимость среднесрочных рыночных заимствований муниципального</w:t>
      </w:r>
      <w:r w:rsidRPr="00360565">
        <w:br/>
        <w:t>образования, рассчитываемая по формуле: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698"/>
        <w:jc w:val="center"/>
      </w:pPr>
      <w:r w:rsidRPr="00360565">
        <w:rPr>
          <w:noProof/>
        </w:rPr>
        <w:drawing>
          <wp:inline distT="0" distB="0" distL="0" distR="0" wp14:anchorId="01B6C887" wp14:editId="5C37917F">
            <wp:extent cx="1095375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>,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где: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rPr>
          <w:noProof/>
        </w:rPr>
        <w:drawing>
          <wp:inline distT="0" distB="0" distL="0" distR="0" wp14:anchorId="54BE52FD" wp14:editId="2482A5A8">
            <wp:extent cx="32385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 xml:space="preserve"> - целевой уровень инфляции (4 процента);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rPr>
          <w:noProof/>
        </w:rPr>
        <w:drawing>
          <wp:inline distT="0" distB="0" distL="0" distR="0" wp14:anchorId="3B40ED78" wp14:editId="44E2D568">
            <wp:extent cx="16192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 xml:space="preserve"> - реальная процентная ставка, определяемая на уровне 2,5 процента;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rPr>
          <w:noProof/>
        </w:rPr>
        <w:drawing>
          <wp:inline distT="0" distB="0" distL="0" distR="0" wp14:anchorId="64CEF80B" wp14:editId="730EA312">
            <wp:extent cx="152400" cy="352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 xml:space="preserve"> - кредитная премия за риск, рассчитываемая в зависимости от отношения муниципального долга муниципального образования по состоянию на 1 января текущего финансового года к доходам (без учета безвозмездных поступлений) за отчетный период: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 xml:space="preserve">при отношении менее 50 процентов кредитная премия за риск принимается </w:t>
      </w:r>
      <w:proofErr w:type="gramStart"/>
      <w:r w:rsidRPr="00360565">
        <w:t>равной</w:t>
      </w:r>
      <w:proofErr w:type="gramEnd"/>
      <w:r w:rsidRPr="00360565">
        <w:t xml:space="preserve"> 1 проценту.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 xml:space="preserve">при отношении от 50 до 100 процентов кредитная премия за риск принимается </w:t>
      </w:r>
      <w:proofErr w:type="gramStart"/>
      <w:r w:rsidRPr="00360565">
        <w:t>равной</w:t>
      </w:r>
      <w:proofErr w:type="gramEnd"/>
      <w:r w:rsidRPr="00360565">
        <w:t xml:space="preserve"> 2 процентам,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 xml:space="preserve">при отношении более 100 процентов кредитная премия за риск принимается </w:t>
      </w:r>
      <w:proofErr w:type="gramStart"/>
      <w:r w:rsidRPr="00360565">
        <w:t>равной</w:t>
      </w:r>
      <w:proofErr w:type="gramEnd"/>
      <w:r w:rsidRPr="00360565">
        <w:t xml:space="preserve"> 3 процентам.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Базовый объем налогов, задекларированных для уплаты в консолидированный бюджет муниципального образования j-м плательщиком в базовом году</w:t>
      </w:r>
      <w:proofErr w:type="gramStart"/>
      <w:r w:rsidRPr="00360565">
        <w:t xml:space="preserve"> ( </w:t>
      </w:r>
      <w:r w:rsidRPr="00360565">
        <w:rPr>
          <w:noProof/>
        </w:rPr>
        <w:drawing>
          <wp:inline distT="0" distB="0" distL="0" distR="0" wp14:anchorId="4D09F3E2" wp14:editId="11DDF67A">
            <wp:extent cx="295275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 xml:space="preserve"> ), </w:t>
      </w:r>
      <w:proofErr w:type="gramEnd"/>
      <w:r w:rsidRPr="00360565">
        <w:t>рассчитывается по формуле: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698"/>
        <w:jc w:val="center"/>
      </w:pPr>
      <w:r w:rsidRPr="00360565">
        <w:rPr>
          <w:noProof/>
        </w:rPr>
        <w:drawing>
          <wp:inline distT="0" distB="0" distL="0" distR="0" wp14:anchorId="09C557C3" wp14:editId="72C47B58">
            <wp:extent cx="112395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>,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где: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rPr>
          <w:noProof/>
        </w:rPr>
        <w:lastRenderedPageBreak/>
        <w:drawing>
          <wp:inline distT="0" distB="0" distL="0" distR="0" wp14:anchorId="60F66CEF" wp14:editId="68BE0695">
            <wp:extent cx="342900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 xml:space="preserve"> - объем налогов, задекларированных для уплаты в бюджет муниципального образования j-м плательщиком в базовом году;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rPr>
          <w:noProof/>
        </w:rPr>
        <w:drawing>
          <wp:inline distT="0" distB="0" distL="0" distR="0" wp14:anchorId="3646AE88" wp14:editId="50A270A5">
            <wp:extent cx="295275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565">
        <w:t xml:space="preserve"> - объем льгот, предоставленных j-</w:t>
      </w:r>
      <w:proofErr w:type="spellStart"/>
      <w:r w:rsidRPr="00360565">
        <w:t>му</w:t>
      </w:r>
      <w:proofErr w:type="spellEnd"/>
      <w:r w:rsidRPr="00360565">
        <w:t xml:space="preserve"> плательщику в базовом году.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25" w:name="sub_1411"/>
      <w:r w:rsidRPr="00360565">
        <w:t>4.11. Для оценки эффективности налоговые расходы необходимо распределить в зависимости от их целевой составляющей:</w:t>
      </w:r>
    </w:p>
    <w:bookmarkEnd w:id="25"/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1) социальная - поддержка отдельных категорий граждан;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 xml:space="preserve">2) </w:t>
      </w:r>
      <w:proofErr w:type="gramStart"/>
      <w:r w:rsidRPr="00360565">
        <w:t>техническая</w:t>
      </w:r>
      <w:proofErr w:type="gramEnd"/>
      <w:r w:rsidRPr="00360565">
        <w:t xml:space="preserve"> - устранение/уменьшение встречных финансовых потоков;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 xml:space="preserve">3) </w:t>
      </w:r>
      <w:proofErr w:type="gramStart"/>
      <w:r w:rsidRPr="00360565">
        <w:t>стимулирующая</w:t>
      </w:r>
      <w:proofErr w:type="gramEnd"/>
      <w:r w:rsidRPr="00360565">
        <w:t xml:space="preserve">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26" w:name="sub_1412"/>
      <w:r w:rsidRPr="00360565">
        <w:t>4.12. Принципы оценки эффективности налоговых расходов включают:</w:t>
      </w:r>
    </w:p>
    <w:bookmarkEnd w:id="26"/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1) принцип самоокупаемости (дополнительные доходы от налогового расхода должны окупать выпадающие доходы бюджета);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2) долговая устойчивость (эффективные налоговые расходы не приводят к росту долговой нагрузки);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3) межбюджетное стимулирование (создание стимулов для отмены неэффективных налоговых расходов).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27" w:name="sub_1051"/>
      <w:r w:rsidRPr="00360565">
        <w:t xml:space="preserve">4.13. </w:t>
      </w:r>
      <w:proofErr w:type="gramStart"/>
      <w:r w:rsidRPr="00360565">
        <w:t>По итогам оценки эффективности налоговых расходов Администрация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муниципальной программы и (или) целей социально-экономической</w:t>
      </w:r>
      <w:proofErr w:type="gramEnd"/>
      <w:r w:rsidRPr="00360565">
        <w:t xml:space="preserve"> политики муниципального образования, не относящихся к муниципальным программам, и </w:t>
      </w:r>
      <w:bookmarkStart w:id="28" w:name="sub_1035"/>
      <w:bookmarkStart w:id="29" w:name="sub_1053"/>
      <w:bookmarkEnd w:id="27"/>
      <w:r w:rsidRPr="00360565">
        <w:t xml:space="preserve">формирует пояснительную записку по результатам проведенной оценки эффективности налоговых расходов муниципального образования </w:t>
      </w:r>
      <w:bookmarkEnd w:id="28"/>
      <w:r w:rsidRPr="00360565">
        <w:t>с обоснованием выводов, сделанных на основании проведенной оценки.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r w:rsidRPr="00360565">
        <w:t>4.14.   Информацию о характеристиках, заключения по результатам оценки эффективности налоговых расходов с приложением расчетов оценки эффективности налоговых расходов и пояснительной записки (далее – отчет куратора налогового расхода) направляются кураторами налоговых расходов в финансово управление ежегодно до 1 мая, уточненные данные – до 20 июня.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  <w:bookmarkStart w:id="30" w:name="sub_1054"/>
      <w:bookmarkEnd w:id="29"/>
      <w:r w:rsidRPr="00360565">
        <w:t>4.15.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</w:t>
      </w:r>
      <w:bookmarkEnd w:id="30"/>
      <w:r w:rsidRPr="00360565">
        <w:t>.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360565" w:rsidRPr="00360565" w:rsidRDefault="00360565" w:rsidP="00360565">
      <w:pPr>
        <w:jc w:val="both"/>
        <w:sectPr w:rsidR="00360565" w:rsidRPr="00360565" w:rsidSect="000C30B0">
          <w:pgSz w:w="11907" w:h="16840" w:code="9"/>
          <w:pgMar w:top="709" w:right="567" w:bottom="567" w:left="1701" w:header="720" w:footer="720" w:gutter="0"/>
          <w:cols w:space="720"/>
          <w:titlePg/>
          <w:docGrid w:linePitch="272"/>
        </w:sectPr>
      </w:pPr>
    </w:p>
    <w:p w:rsidR="00360565" w:rsidRPr="002A010F" w:rsidRDefault="00360565" w:rsidP="0036056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r w:rsidRPr="002A010F">
        <w:rPr>
          <w:bCs/>
        </w:rPr>
        <w:lastRenderedPageBreak/>
        <w:t xml:space="preserve">Приложение 1 к </w:t>
      </w:r>
      <w:hyperlink w:anchor="sub_1000" w:history="1">
        <w:r w:rsidRPr="002A010F">
          <w:t>Порядку</w:t>
        </w:r>
      </w:hyperlink>
    </w:p>
    <w:p w:rsidR="00360565" w:rsidRPr="002A010F" w:rsidRDefault="00360565" w:rsidP="00360565">
      <w:pPr>
        <w:widowControl w:val="0"/>
        <w:autoSpaceDE w:val="0"/>
        <w:autoSpaceDN w:val="0"/>
        <w:adjustRightInd w:val="0"/>
        <w:ind w:firstLine="720"/>
        <w:jc w:val="both"/>
      </w:pPr>
    </w:p>
    <w:p w:rsidR="00360565" w:rsidRPr="002A010F" w:rsidRDefault="00360565" w:rsidP="0036056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2A010F">
        <w:rPr>
          <w:b/>
          <w:bCs/>
        </w:rPr>
        <w:t xml:space="preserve">Перечень </w:t>
      </w:r>
      <w:r w:rsidRPr="002A010F">
        <w:rPr>
          <w:b/>
          <w:bCs/>
        </w:rPr>
        <w:br/>
        <w:t xml:space="preserve">налоговых расходов </w:t>
      </w:r>
      <w:r>
        <w:rPr>
          <w:b/>
          <w:bCs/>
        </w:rPr>
        <w:t>муниципального образования «Волошское»</w:t>
      </w:r>
      <w:r w:rsidRPr="002A010F">
        <w:rPr>
          <w:b/>
          <w:bCs/>
        </w:rPr>
        <w:t xml:space="preserve"> </w:t>
      </w:r>
    </w:p>
    <w:p w:rsidR="00360565" w:rsidRDefault="00360565" w:rsidP="0036056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sz w:val="26"/>
          <w:szCs w:val="26"/>
        </w:rPr>
      </w:pPr>
      <w:r w:rsidRPr="002A010F">
        <w:rPr>
          <w:b/>
          <w:bCs/>
        </w:rPr>
        <w:t>на __________ год и плановый период ____________ годов</w:t>
      </w:r>
    </w:p>
    <w:p w:rsidR="00360565" w:rsidRPr="00EE1774" w:rsidRDefault="00360565" w:rsidP="00360565">
      <w:pPr>
        <w:rPr>
          <w:rFonts w:eastAsia="Calibri"/>
          <w:sz w:val="26"/>
          <w:szCs w:val="26"/>
        </w:rPr>
      </w:pPr>
    </w:p>
    <w:p w:rsidR="00360565" w:rsidRDefault="00360565" w:rsidP="00360565">
      <w:pPr>
        <w:rPr>
          <w:rFonts w:eastAsia="Calibri"/>
          <w:sz w:val="26"/>
          <w:szCs w:val="26"/>
        </w:rPr>
      </w:pPr>
    </w:p>
    <w:tbl>
      <w:tblPr>
        <w:tblW w:w="15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120"/>
        <w:gridCol w:w="2275"/>
        <w:gridCol w:w="2268"/>
        <w:gridCol w:w="2409"/>
        <w:gridCol w:w="2977"/>
        <w:gridCol w:w="2693"/>
      </w:tblGrid>
      <w:tr w:rsidR="00360565" w:rsidRPr="003C49DF" w:rsidTr="004A0CF9">
        <w:trPr>
          <w:trHeight w:val="221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="280" w:afterAutospacing="1"/>
              <w:ind w:firstLine="709"/>
              <w:jc w:val="center"/>
              <w:rPr>
                <w:sz w:val="20"/>
                <w:szCs w:val="20"/>
              </w:rPr>
            </w:pPr>
            <w:r w:rsidRPr="003C49DF">
              <w:rPr>
                <w:sz w:val="20"/>
                <w:szCs w:val="20"/>
              </w:rPr>
              <w:t>№</w:t>
            </w:r>
          </w:p>
          <w:p w:rsidR="00360565" w:rsidRPr="003C49DF" w:rsidRDefault="00360565" w:rsidP="004A0CF9">
            <w:pPr>
              <w:spacing w:before="280" w:beforeAutospacing="1" w:afterAutospacing="1"/>
              <w:ind w:firstLine="709"/>
              <w:jc w:val="center"/>
              <w:rPr>
                <w:sz w:val="20"/>
                <w:szCs w:val="20"/>
              </w:rPr>
            </w:pPr>
            <w:proofErr w:type="gramStart"/>
            <w:r w:rsidRPr="003C49DF">
              <w:rPr>
                <w:sz w:val="20"/>
                <w:szCs w:val="20"/>
              </w:rPr>
              <w:t>П</w:t>
            </w:r>
            <w:proofErr w:type="gramEnd"/>
            <w:r w:rsidRPr="003C49DF">
              <w:rPr>
                <w:sz w:val="20"/>
                <w:szCs w:val="20"/>
              </w:rPr>
              <w:t>№ п/п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hanging="15"/>
              <w:jc w:val="center"/>
              <w:rPr>
                <w:sz w:val="20"/>
                <w:szCs w:val="20"/>
              </w:rPr>
            </w:pPr>
            <w:r w:rsidRPr="003C49DF">
              <w:rPr>
                <w:sz w:val="20"/>
                <w:szCs w:val="20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3C49DF">
              <w:rPr>
                <w:sz w:val="20"/>
                <w:szCs w:val="20"/>
              </w:rPr>
              <w:t xml:space="preserve">Реквизиты НПА  (статья, часть, пункт, подпункт, абзац) НПА, </w:t>
            </w:r>
            <w:proofErr w:type="gramStart"/>
            <w:r w:rsidRPr="003C49DF">
              <w:rPr>
                <w:sz w:val="20"/>
                <w:szCs w:val="20"/>
              </w:rPr>
              <w:t>устанавливающего</w:t>
            </w:r>
            <w:proofErr w:type="gramEnd"/>
            <w:r w:rsidRPr="003C49DF">
              <w:rPr>
                <w:sz w:val="20"/>
                <w:szCs w:val="20"/>
              </w:rPr>
              <w:t xml:space="preserve"> налоговую льготу, освобождение и иную преференцию по налогу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49DF">
              <w:rPr>
                <w:sz w:val="20"/>
                <w:szCs w:val="20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3C49DF">
              <w:rPr>
                <w:sz w:val="20"/>
                <w:szCs w:val="20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3C49DF">
              <w:rPr>
                <w:sz w:val="20"/>
                <w:szCs w:val="20"/>
              </w:rPr>
              <w:t xml:space="preserve">Наименование муниципальной программы,  ее структурного элемента, непрограммного направления деятельности, в </w:t>
            </w:r>
            <w:proofErr w:type="gramStart"/>
            <w:r w:rsidRPr="003C49DF">
              <w:rPr>
                <w:sz w:val="20"/>
                <w:szCs w:val="20"/>
              </w:rPr>
              <w:t>целях</w:t>
            </w:r>
            <w:proofErr w:type="gramEnd"/>
            <w:r w:rsidRPr="003C49DF">
              <w:rPr>
                <w:sz w:val="20"/>
                <w:szCs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hanging="15"/>
              <w:jc w:val="center"/>
              <w:rPr>
                <w:sz w:val="20"/>
                <w:szCs w:val="20"/>
              </w:rPr>
            </w:pPr>
            <w:r w:rsidRPr="003C49DF">
              <w:rPr>
                <w:sz w:val="20"/>
                <w:szCs w:val="20"/>
              </w:rPr>
              <w:t>Куратор  налогового расхода</w:t>
            </w:r>
          </w:p>
        </w:tc>
      </w:tr>
      <w:tr w:rsidR="00360565" w:rsidRPr="003C49DF" w:rsidTr="004A0CF9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  <w:r w:rsidRPr="003C49DF"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  <w:r w:rsidRPr="003C49DF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  <w:r w:rsidRPr="003C49DF"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  <w:r w:rsidRPr="003C49DF"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  <w:r w:rsidRPr="003C49DF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  <w:r w:rsidRPr="003C49DF">
              <w:t>7</w:t>
            </w:r>
          </w:p>
        </w:tc>
      </w:tr>
      <w:tr w:rsidR="00360565" w:rsidRPr="003C49DF" w:rsidTr="004A0CF9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Default="00360565" w:rsidP="004A0CF9">
            <w:pPr>
              <w:spacing w:beforeAutospacing="1" w:afterAutospacing="1"/>
              <w:jc w:val="center"/>
            </w:pPr>
            <w: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65" w:rsidRPr="00AE3D66" w:rsidRDefault="00360565" w:rsidP="00360565">
            <w:pPr>
              <w:spacing w:before="100" w:beforeAutospacing="1" w:after="100" w:afterAutospacing="1"/>
              <w:jc w:val="center"/>
            </w:pPr>
            <w:r w:rsidRPr="00AE3D66">
              <w:rPr>
                <w:bCs/>
              </w:rPr>
              <w:t>Ад</w:t>
            </w:r>
            <w:r>
              <w:rPr>
                <w:bCs/>
              </w:rPr>
              <w:t>министрация МО «Волошское</w:t>
            </w:r>
            <w:r w:rsidRPr="00AE3D66">
              <w:rPr>
                <w:bCs/>
              </w:rPr>
              <w:t>»</w:t>
            </w:r>
          </w:p>
        </w:tc>
      </w:tr>
      <w:tr w:rsidR="00360565" w:rsidRPr="003C49DF" w:rsidTr="004A0CF9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Default="00360565" w:rsidP="004A0CF9">
            <w:pPr>
              <w:spacing w:beforeAutospacing="1" w:afterAutospacing="1"/>
              <w:jc w:val="center"/>
            </w:pPr>
            <w: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</w:tr>
      <w:tr w:rsidR="00360565" w:rsidRPr="003C49DF" w:rsidTr="004A0CF9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Default="00360565" w:rsidP="004A0CF9">
            <w:pPr>
              <w:spacing w:beforeAutospacing="1" w:afterAutospacing="1"/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</w:tr>
      <w:tr w:rsidR="00360565" w:rsidRPr="003C49DF" w:rsidTr="004A0CF9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Default="00360565" w:rsidP="004A0CF9">
            <w:pPr>
              <w:spacing w:beforeAutospacing="1" w:afterAutospacing="1"/>
              <w:jc w:val="center"/>
            </w:pPr>
            <w: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</w:tr>
      <w:tr w:rsidR="00360565" w:rsidRPr="003C49DF" w:rsidTr="004A0CF9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Default="00360565" w:rsidP="004A0CF9">
            <w:pPr>
              <w:spacing w:beforeAutospacing="1" w:afterAutospacing="1"/>
              <w:jc w:val="center"/>
            </w:pPr>
            <w: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</w:tr>
      <w:tr w:rsidR="00360565" w:rsidRPr="003C49DF" w:rsidTr="004A0CF9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Default="00360565" w:rsidP="004A0CF9">
            <w:pPr>
              <w:spacing w:beforeAutospacing="1" w:afterAutospacing="1"/>
              <w:jc w:val="center"/>
            </w:pPr>
            <w: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</w:tr>
      <w:tr w:rsidR="00360565" w:rsidRPr="003C49DF" w:rsidTr="004A0CF9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Default="00360565" w:rsidP="004A0CF9">
            <w:pPr>
              <w:spacing w:beforeAutospacing="1" w:afterAutospacing="1"/>
              <w:jc w:val="center"/>
            </w:pPr>
            <w: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</w:tr>
      <w:tr w:rsidR="00360565" w:rsidRPr="003C49DF" w:rsidTr="004A0CF9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Default="00360565" w:rsidP="004A0CF9">
            <w:pPr>
              <w:spacing w:beforeAutospacing="1" w:afterAutospacing="1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565" w:rsidRPr="003C49DF" w:rsidRDefault="00360565" w:rsidP="004A0CF9">
            <w:pPr>
              <w:spacing w:beforeAutospacing="1" w:afterAutospacing="1"/>
              <w:ind w:firstLine="709"/>
              <w:jc w:val="center"/>
            </w:pPr>
          </w:p>
        </w:tc>
      </w:tr>
    </w:tbl>
    <w:p w:rsidR="00360565" w:rsidRDefault="00360565" w:rsidP="00360565">
      <w:pPr>
        <w:rPr>
          <w:rFonts w:eastAsia="Calibri"/>
          <w:sz w:val="26"/>
          <w:szCs w:val="26"/>
        </w:rPr>
        <w:sectPr w:rsidR="00360565" w:rsidSect="003F714F">
          <w:headerReference w:type="even" r:id="rId26"/>
          <w:headerReference w:type="default" r:id="rId27"/>
          <w:footerReference w:type="default" r:id="rId28"/>
          <w:pgSz w:w="16838" w:h="11906" w:orient="landscape"/>
          <w:pgMar w:top="992" w:right="1134" w:bottom="1134" w:left="567" w:header="709" w:footer="442" w:gutter="0"/>
          <w:pgNumType w:start="1"/>
          <w:cols w:space="708"/>
          <w:titlePg/>
          <w:docGrid w:linePitch="360"/>
        </w:sectPr>
      </w:pPr>
    </w:p>
    <w:p w:rsidR="00360565" w:rsidRPr="003F714F" w:rsidRDefault="00360565" w:rsidP="0036056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  <w:r w:rsidRPr="003F714F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>№2</w:t>
      </w:r>
      <w:r w:rsidRPr="003F714F">
        <w:rPr>
          <w:sz w:val="26"/>
          <w:szCs w:val="26"/>
        </w:rPr>
        <w:t xml:space="preserve"> 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09"/>
        <w:jc w:val="right"/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Pr="00360565">
        <w:rPr>
          <w:sz w:val="26"/>
          <w:szCs w:val="26"/>
        </w:rPr>
        <w:t xml:space="preserve">к Порядку оценки налоговых расходов  МО </w:t>
      </w:r>
      <w:r w:rsidRPr="00360565">
        <w:rPr>
          <w:color w:val="000000"/>
          <w:sz w:val="26"/>
          <w:szCs w:val="26"/>
          <w:shd w:val="clear" w:color="auto" w:fill="FFFFFF"/>
        </w:rPr>
        <w:t>«Волошское</w:t>
      </w:r>
      <w:r w:rsidRPr="00360565">
        <w:rPr>
          <w:sz w:val="26"/>
          <w:szCs w:val="26"/>
        </w:rPr>
        <w:t>»</w:t>
      </w:r>
      <w:bookmarkStart w:id="31" w:name="P153"/>
      <w:bookmarkEnd w:id="31"/>
    </w:p>
    <w:p w:rsidR="00360565" w:rsidRPr="00360565" w:rsidRDefault="00360565" w:rsidP="003605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60565" w:rsidRPr="00360565" w:rsidRDefault="00360565" w:rsidP="003605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60565" w:rsidRPr="00360565" w:rsidRDefault="00360565" w:rsidP="00360565">
      <w:pPr>
        <w:autoSpaceDE w:val="0"/>
        <w:autoSpaceDN w:val="0"/>
        <w:adjustRightInd w:val="0"/>
        <w:jc w:val="center"/>
        <w:rPr>
          <w:b/>
        </w:rPr>
      </w:pPr>
      <w:r w:rsidRPr="00360565">
        <w:rPr>
          <w:b/>
        </w:rPr>
        <w:t>Перечень показателей для проведения оценки налоговых расходов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60565">
        <w:rPr>
          <w:b/>
          <w:bCs/>
        </w:rPr>
        <w:t xml:space="preserve">муниципального образования </w:t>
      </w:r>
      <w:r w:rsidRPr="00360565">
        <w:rPr>
          <w:b/>
          <w:bCs/>
          <w:color w:val="000000"/>
          <w:shd w:val="clear" w:color="auto" w:fill="FFFFFF"/>
        </w:rPr>
        <w:t>«Волошское</w:t>
      </w:r>
      <w:r w:rsidRPr="00360565">
        <w:rPr>
          <w:b/>
          <w:bCs/>
        </w:rPr>
        <w:t>»</w:t>
      </w:r>
    </w:p>
    <w:p w:rsidR="00360565" w:rsidRPr="00360565" w:rsidRDefault="00360565" w:rsidP="00360565">
      <w:pPr>
        <w:widowControl w:val="0"/>
        <w:autoSpaceDE w:val="0"/>
        <w:autoSpaceDN w:val="0"/>
        <w:adjustRightInd w:val="0"/>
        <w:ind w:firstLine="709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5"/>
        <w:gridCol w:w="3191"/>
      </w:tblGrid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 xml:space="preserve">№ </w:t>
            </w:r>
            <w:proofErr w:type="gramStart"/>
            <w:r w:rsidRPr="003F714F">
              <w:rPr>
                <w:rFonts w:eastAsia="Calibri"/>
              </w:rPr>
              <w:t>п</w:t>
            </w:r>
            <w:proofErr w:type="gramEnd"/>
            <w:r w:rsidRPr="003F714F">
              <w:rPr>
                <w:rFonts w:eastAsia="Calibri"/>
              </w:rPr>
              <w:t>/п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</w:rPr>
            </w:pPr>
            <w:r w:rsidRPr="003F714F">
              <w:rPr>
                <w:rFonts w:eastAsia="Calibri"/>
              </w:rPr>
              <w:t>Информация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  <w:r w:rsidRPr="003F714F">
              <w:rPr>
                <w:rFonts w:eastAsia="Calibri"/>
              </w:rPr>
              <w:t>Источник данных</w:t>
            </w:r>
          </w:p>
        </w:tc>
      </w:tr>
      <w:tr w:rsidR="00360565" w:rsidRPr="003F714F" w:rsidTr="004A0CF9">
        <w:tc>
          <w:tcPr>
            <w:tcW w:w="9535" w:type="dxa"/>
            <w:gridSpan w:val="3"/>
            <w:shd w:val="clear" w:color="auto" w:fill="auto"/>
          </w:tcPr>
          <w:p w:rsidR="00360565" w:rsidRPr="003F714F" w:rsidRDefault="00360565" w:rsidP="00360565">
            <w:pPr>
              <w:widowControl w:val="0"/>
              <w:numPr>
                <w:ilvl w:val="0"/>
                <w:numId w:val="5"/>
              </w:numPr>
              <w:jc w:val="center"/>
              <w:rPr>
                <w:rFonts w:eastAsia="Calibri"/>
                <w:b/>
                <w:i/>
              </w:rPr>
            </w:pPr>
            <w:r w:rsidRPr="003F714F">
              <w:rPr>
                <w:rFonts w:eastAsia="Calibri"/>
                <w:b/>
                <w:i/>
              </w:rPr>
              <w:t>Нормативные характеристики налогового расхода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1.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Нормативные правовые акты муниципального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Перечень налоговых расходов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2.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района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highlight w:val="yellow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Перечень налоговых расходов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3.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района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Перечень налоговых расходов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4.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Даты вступления в силу положений нормативных правовых актов муниципального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Перечень налоговых расходов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5.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 xml:space="preserve">Даты начала </w:t>
            </w:r>
            <w:proofErr w:type="gramStart"/>
            <w:r w:rsidRPr="003F714F">
              <w:rPr>
                <w:rFonts w:eastAsia="Calibri"/>
                <w:lang w:eastAsia="en-US"/>
              </w:rPr>
              <w:t>действия</w:t>
            </w:r>
            <w:proofErr w:type="gramEnd"/>
            <w:r w:rsidRPr="003F714F">
              <w:rPr>
                <w:rFonts w:eastAsia="Calibri"/>
                <w:lang w:eastAsia="en-US"/>
              </w:rPr>
              <w:t xml:space="preserve"> предоставленного нормативными правовыми актами муниципального района права на налоговые льготы, освобождения и иные преференции по налогам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highlight w:val="yellow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Перечень налоговых расходов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6.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района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highlight w:val="yellow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Перечень налоговых расходов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7.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района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highlight w:val="yellow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Перечень налоговых расходов</w:t>
            </w:r>
          </w:p>
        </w:tc>
      </w:tr>
      <w:tr w:rsidR="00360565" w:rsidRPr="003F714F" w:rsidTr="004A0CF9">
        <w:tc>
          <w:tcPr>
            <w:tcW w:w="9535" w:type="dxa"/>
            <w:gridSpan w:val="3"/>
            <w:shd w:val="clear" w:color="auto" w:fill="auto"/>
          </w:tcPr>
          <w:p w:rsidR="00360565" w:rsidRPr="003F714F" w:rsidRDefault="00360565" w:rsidP="00360565">
            <w:pPr>
              <w:widowControl w:val="0"/>
              <w:numPr>
                <w:ilvl w:val="0"/>
                <w:numId w:val="5"/>
              </w:numPr>
              <w:jc w:val="center"/>
              <w:rPr>
                <w:rFonts w:eastAsia="Calibri"/>
                <w:b/>
                <w:i/>
              </w:rPr>
            </w:pPr>
            <w:r w:rsidRPr="003F714F">
              <w:rPr>
                <w:rFonts w:eastAsia="Calibri"/>
                <w:b/>
                <w:i/>
                <w:lang w:eastAsia="en-US"/>
              </w:rPr>
              <w:t>Целевые характеристики налоговых расходов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8.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Куратор налогового расхода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9.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Целевая категория налогового расхода муниципального района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 xml:space="preserve">Куратор налогового расхода 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10.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района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 xml:space="preserve">Куратор налогового расхода 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11.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 xml:space="preserve">Наименования налогов, по которым </w:t>
            </w:r>
            <w:r w:rsidRPr="003F714F">
              <w:rPr>
                <w:rFonts w:eastAsia="Calibri"/>
                <w:lang w:eastAsia="en-US"/>
              </w:rPr>
              <w:lastRenderedPageBreak/>
              <w:t>предусматриваются налоговые льготы, освобождения и иные преференции, установленные нормативными правовыми актами муниципального района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highlight w:val="yellow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lastRenderedPageBreak/>
              <w:t>Куратор налогового расхода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lastRenderedPageBreak/>
              <w:t>12.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highlight w:val="yellow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Куратор налогового расхода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13.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highlight w:val="yellow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Куратор налогового расхода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14.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Показатель (индикатор) достижения целей муниципальных программ муниципального района и (или) целей социально-экономической политики муниципального района, не относящихся к муниципальным программам муниципального района, в связи с предоставлением налоговых льгот, освобождений и иных преференций по налогам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highlight w:val="yellow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Куратор налогового расхода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3F714F">
              <w:rPr>
                <w:rFonts w:eastAsia="Calibri"/>
              </w:rPr>
              <w:t>15.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sz w:val="20"/>
                <w:szCs w:val="22"/>
              </w:rPr>
            </w:pPr>
            <w:r w:rsidRPr="003F714F">
              <w:rPr>
                <w:rFonts w:eastAsia="Calibri"/>
                <w:lang w:eastAsia="en-US"/>
              </w:rPr>
              <w:t xml:space="preserve">Код вида экономической деятельности (по </w:t>
            </w:r>
            <w:hyperlink r:id="rId29">
              <w:r w:rsidRPr="003F714F">
                <w:rPr>
                  <w:rFonts w:eastAsia="Calibri"/>
                  <w:color w:val="0000FF"/>
                  <w:lang w:eastAsia="en-US"/>
                </w:rPr>
                <w:t>ОКВЭД</w:t>
              </w:r>
            </w:hyperlink>
            <w:r w:rsidRPr="003F714F">
              <w:rPr>
                <w:rFonts w:eastAsia="Calibri"/>
                <w:lang w:eastAsia="en-US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Куратор налогового расхода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16.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sz w:val="20"/>
                <w:szCs w:val="22"/>
              </w:rPr>
            </w:pPr>
            <w:r w:rsidRPr="003F714F">
              <w:rPr>
                <w:rFonts w:eastAsia="Calibri"/>
                <w:lang w:eastAsia="en-US"/>
              </w:rPr>
              <w:t xml:space="preserve">Принадлежность налогового расхода к группе полномочий в соответствии с </w:t>
            </w:r>
            <w:hyperlink r:id="rId30">
              <w:r w:rsidRPr="003F714F">
                <w:rPr>
                  <w:rFonts w:eastAsia="Calibri"/>
                  <w:color w:val="0000FF"/>
                  <w:lang w:eastAsia="en-US"/>
                </w:rPr>
                <w:t>методикой</w:t>
              </w:r>
            </w:hyperlink>
            <w:r w:rsidRPr="003F714F">
              <w:rPr>
                <w:rFonts w:eastAsia="Calibri"/>
                <w:lang w:eastAsia="en-US"/>
              </w:rPr>
              <w:t xml:space="preserve"> распределения дотаций,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highlight w:val="yellow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Куратор налогового расхода</w:t>
            </w:r>
          </w:p>
        </w:tc>
      </w:tr>
      <w:tr w:rsidR="00360565" w:rsidRPr="003F714F" w:rsidTr="004A0CF9">
        <w:tc>
          <w:tcPr>
            <w:tcW w:w="9535" w:type="dxa"/>
            <w:gridSpan w:val="3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/>
                <w:i/>
                <w:highlight w:val="yellow"/>
              </w:rPr>
            </w:pPr>
            <w:r w:rsidRPr="003F714F">
              <w:rPr>
                <w:rFonts w:eastAsia="Calibri"/>
                <w:b/>
                <w:i/>
                <w:lang w:eastAsia="en-US"/>
              </w:rPr>
              <w:t>3. Фискальные характеристики налогового расхода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17.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района за отчетный год и за год, предшествующий отчетному году (тыс. рублей)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Налоговый орган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18.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Финансово управление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19.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района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Налоговый орган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20.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 xml:space="preserve">Базовый объем налогов, задекларированный для </w:t>
            </w:r>
            <w:r w:rsidRPr="003F714F">
              <w:rPr>
                <w:rFonts w:eastAsia="Calibri"/>
                <w:lang w:eastAsia="en-US"/>
              </w:rPr>
              <w:lastRenderedPageBreak/>
              <w:t>уплаты в бюджет муниципального района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района (тыс. рублей)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lastRenderedPageBreak/>
              <w:t>Налоговый орган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lastRenderedPageBreak/>
              <w:t>21.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Объем налогов, задекларированный для уплаты в бюджет муниципального района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 xml:space="preserve">Налоговый орган 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22.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Результат оценки эффективности налогового расхода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Куратор налогового расхода</w:t>
            </w:r>
          </w:p>
        </w:tc>
      </w:tr>
      <w:tr w:rsidR="00360565" w:rsidRPr="003F714F" w:rsidTr="004A0CF9">
        <w:tc>
          <w:tcPr>
            <w:tcW w:w="959" w:type="dxa"/>
            <w:shd w:val="clear" w:color="auto" w:fill="auto"/>
          </w:tcPr>
          <w:p w:rsidR="00360565" w:rsidRPr="003F714F" w:rsidRDefault="00360565" w:rsidP="004A0CF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F714F">
              <w:rPr>
                <w:rFonts w:eastAsia="Calibri"/>
              </w:rPr>
              <w:t>23.</w:t>
            </w:r>
          </w:p>
        </w:tc>
        <w:tc>
          <w:tcPr>
            <w:tcW w:w="5385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191" w:type="dxa"/>
            <w:shd w:val="clear" w:color="auto" w:fill="auto"/>
          </w:tcPr>
          <w:p w:rsidR="00360565" w:rsidRPr="003F714F" w:rsidRDefault="00360565" w:rsidP="004A0CF9">
            <w:pPr>
              <w:rPr>
                <w:rFonts w:eastAsia="Calibri"/>
                <w:lang w:eastAsia="en-US"/>
              </w:rPr>
            </w:pPr>
            <w:r w:rsidRPr="003F714F">
              <w:rPr>
                <w:rFonts w:eastAsia="Calibri"/>
                <w:lang w:eastAsia="en-US"/>
              </w:rPr>
              <w:t>Финансово управление</w:t>
            </w:r>
          </w:p>
        </w:tc>
      </w:tr>
    </w:tbl>
    <w:p w:rsidR="00360565" w:rsidRDefault="00360565" w:rsidP="00360565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360565" w:rsidRPr="003F714F" w:rsidRDefault="00360565" w:rsidP="00360565">
      <w:pPr>
        <w:rPr>
          <w:rFonts w:eastAsia="Calibri"/>
        </w:rPr>
      </w:pPr>
    </w:p>
    <w:p w:rsidR="00360565" w:rsidRPr="00360565" w:rsidRDefault="00360565" w:rsidP="00360565">
      <w:pPr>
        <w:tabs>
          <w:tab w:val="left" w:pos="6135"/>
        </w:tabs>
        <w:rPr>
          <w:sz w:val="28"/>
          <w:szCs w:val="28"/>
        </w:rPr>
      </w:pPr>
    </w:p>
    <w:sectPr w:rsidR="00360565" w:rsidRPr="00360565" w:rsidSect="0036056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38" w:rsidRDefault="00823538">
      <w:r>
        <w:separator/>
      </w:r>
    </w:p>
  </w:endnote>
  <w:endnote w:type="continuationSeparator" w:id="0">
    <w:p w:rsidR="00823538" w:rsidRDefault="0082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65" w:rsidRDefault="00360565">
    <w:pPr>
      <w:pStyle w:val="a9"/>
      <w:rPr>
        <w:sz w:val="10"/>
        <w:szCs w:val="10"/>
      </w:rPr>
    </w:pPr>
  </w:p>
  <w:p w:rsidR="00360565" w:rsidRDefault="00360565">
    <w:pPr>
      <w:pStyle w:val="a9"/>
      <w:rPr>
        <w:sz w:val="10"/>
        <w:szCs w:val="10"/>
      </w:rPr>
    </w:pPr>
  </w:p>
  <w:p w:rsidR="00360565" w:rsidRDefault="00360565">
    <w:pPr>
      <w:pStyle w:val="a9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38" w:rsidRDefault="00823538">
      <w:r>
        <w:separator/>
      </w:r>
    </w:p>
  </w:footnote>
  <w:footnote w:type="continuationSeparator" w:id="0">
    <w:p w:rsidR="00823538" w:rsidRDefault="00823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65" w:rsidRDefault="00360565" w:rsidP="00C9119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60565" w:rsidRDefault="003605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65" w:rsidRDefault="00360565" w:rsidP="00C9119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30B0">
      <w:rPr>
        <w:rStyle w:val="ab"/>
        <w:noProof/>
      </w:rPr>
      <w:t>4</w:t>
    </w:r>
    <w:r>
      <w:rPr>
        <w:rStyle w:val="ab"/>
      </w:rPr>
      <w:fldChar w:fldCharType="end"/>
    </w:r>
  </w:p>
  <w:p w:rsidR="00360565" w:rsidRDefault="003605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151E"/>
    <w:multiLevelType w:val="multilevel"/>
    <w:tmpl w:val="3C98E06E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2160"/>
      </w:pPr>
      <w:rPr>
        <w:rFonts w:hint="default"/>
      </w:rPr>
    </w:lvl>
  </w:abstractNum>
  <w:abstractNum w:abstractNumId="1">
    <w:nsid w:val="24A51465"/>
    <w:multiLevelType w:val="hybridMultilevel"/>
    <w:tmpl w:val="8C60B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A6A40"/>
    <w:multiLevelType w:val="hybridMultilevel"/>
    <w:tmpl w:val="9CEA5B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C7B6B"/>
    <w:multiLevelType w:val="multilevel"/>
    <w:tmpl w:val="F6280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36340"/>
    <w:multiLevelType w:val="hybridMultilevel"/>
    <w:tmpl w:val="175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1A"/>
    <w:rsid w:val="000A0A67"/>
    <w:rsid w:val="000C30B0"/>
    <w:rsid w:val="00253F27"/>
    <w:rsid w:val="002A13EA"/>
    <w:rsid w:val="00360565"/>
    <w:rsid w:val="003F6179"/>
    <w:rsid w:val="00422F00"/>
    <w:rsid w:val="004D0580"/>
    <w:rsid w:val="006A22CB"/>
    <w:rsid w:val="00823538"/>
    <w:rsid w:val="00AF33FC"/>
    <w:rsid w:val="00B51B8F"/>
    <w:rsid w:val="00B670D0"/>
    <w:rsid w:val="00BD591A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3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05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5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60565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360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360565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360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60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3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05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5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60565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360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360565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360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6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43/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hyperlink" Target="consultantplus://offline/ref=A8ED03064143AE1E0D5C240F92FE740587E8634B51F751C3B1E948B75F3F75C551BD74AF9AD6FEF19183B003D8t9r9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footer" Target="footer1.xml"/><Relationship Id="rId10" Type="http://schemas.openxmlformats.org/officeDocument/2006/relationships/hyperlink" Target="file:///C:\Users\Lenovo\Downloads\&#1086;&#1073;&#1088;&#1072;&#1079;&#1077;&#1094;%20&#1087;&#1086;%20&#1085;&#1072;&#1083;&#1086;&#1075;&#1086;&#1074;&#1099;&#1084;%20&#1083;&#1100;&#1075;&#1086;&#1090;&#1072;&#1084;%20&#1052;&#1054;%20&#1042;&#1086;&#1093;&#1090;&#1086;&#1084;&#1089;&#1082;&#1086;&#1077;.doc" TargetMode="External"/><Relationship Id="rId19" Type="http://schemas.openxmlformats.org/officeDocument/2006/relationships/image" Target="media/image9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2178816.0/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header" Target="header2.xml"/><Relationship Id="rId30" Type="http://schemas.openxmlformats.org/officeDocument/2006/relationships/hyperlink" Target="consultantplus://offline/ref=A8ED03064143AE1E0D5C240F92FE740587E8614852F251C3B1E948B75F3F75C543BD2CA399D7E2F39396E6529ECC87B99CD94440ADF633CBt9r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2022-04-19T06:09:00Z</cp:lastPrinted>
  <dcterms:created xsi:type="dcterms:W3CDTF">2020-02-19T07:47:00Z</dcterms:created>
  <dcterms:modified xsi:type="dcterms:W3CDTF">2022-04-19T06:20:00Z</dcterms:modified>
</cp:coreProperties>
</file>